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F2F580" w14:textId="77777777" w:rsidR="00A46175" w:rsidRPr="00974593" w:rsidRDefault="00A46175" w:rsidP="00A46175">
      <w:pPr>
        <w:tabs>
          <w:tab w:val="left" w:pos="284"/>
        </w:tabs>
        <w:spacing w:line="276" w:lineRule="auto"/>
        <w:jc w:val="center"/>
        <w:rPr>
          <w:b/>
          <w:sz w:val="26"/>
          <w:szCs w:val="26"/>
        </w:rPr>
      </w:pPr>
      <w:r w:rsidRPr="00974593">
        <w:rPr>
          <w:b/>
          <w:sz w:val="26"/>
          <w:szCs w:val="26"/>
        </w:rPr>
        <w:t>Пояснительная записка</w:t>
      </w:r>
      <w:bookmarkStart w:id="0" w:name="_GoBack"/>
      <w:bookmarkEnd w:id="0"/>
    </w:p>
    <w:p w14:paraId="20C10AC4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траектории, она может использоваться для подготовки к сдаче ЕГЭ.</w:t>
      </w:r>
    </w:p>
    <w:p w14:paraId="28C6BDD2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Олимпиада осуществляется в 3 этапа. Баллы за все туры суммируются, и по итогам трех туров определяется Победитель Олимпиады.</w:t>
      </w:r>
    </w:p>
    <w:p w14:paraId="6B6CF91A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Задания данного этапа рассчитаны на 1 час (60 минут). В случае необходимости учитель может увеличить время на 10-15 минут.</w:t>
      </w:r>
    </w:p>
    <w:p w14:paraId="4E9D5627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04FEEBD1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баллов.</w:t>
      </w:r>
    </w:p>
    <w:p w14:paraId="42A955A4" w14:textId="77777777" w:rsidR="00A46175" w:rsidRPr="00974593" w:rsidRDefault="00A46175" w:rsidP="00A46175">
      <w:pPr>
        <w:spacing w:line="276" w:lineRule="auto"/>
        <w:ind w:left="142" w:firstLine="992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Баллы за все туры суммируются и</w:t>
      </w:r>
      <w:r>
        <w:rPr>
          <w:sz w:val="26"/>
          <w:szCs w:val="26"/>
        </w:rPr>
        <w:t xml:space="preserve"> </w:t>
      </w:r>
      <w:r w:rsidRPr="00974593">
        <w:rPr>
          <w:sz w:val="26"/>
          <w:szCs w:val="26"/>
        </w:rPr>
        <w:t>по итогам трех туров определяется Победитель Олимпиады.</w:t>
      </w:r>
    </w:p>
    <w:p w14:paraId="4B9DF049" w14:textId="5E8B6BF3" w:rsidR="00E95B65" w:rsidRDefault="00A46175" w:rsidP="00201EBB">
      <w:pPr>
        <w:spacing w:line="276" w:lineRule="auto"/>
        <w:ind w:left="142" w:firstLine="992"/>
        <w:jc w:val="both"/>
        <w:rPr>
          <w:b/>
          <w:sz w:val="28"/>
          <w:szCs w:val="26"/>
        </w:rPr>
      </w:pPr>
      <w:r w:rsidRPr="00974593">
        <w:rPr>
          <w:b/>
          <w:bCs/>
          <w:sz w:val="26"/>
          <w:szCs w:val="26"/>
        </w:rPr>
        <w:t>Желаем</w:t>
      </w:r>
      <w:r w:rsidRPr="00A46175">
        <w:rPr>
          <w:b/>
          <w:bCs/>
          <w:sz w:val="26"/>
          <w:szCs w:val="26"/>
        </w:rPr>
        <w:t xml:space="preserve"> </w:t>
      </w:r>
      <w:r w:rsidRPr="00974593">
        <w:rPr>
          <w:b/>
          <w:bCs/>
          <w:sz w:val="26"/>
          <w:szCs w:val="26"/>
        </w:rPr>
        <w:t>успеха</w:t>
      </w:r>
      <w:r w:rsidRPr="00A46175">
        <w:rPr>
          <w:b/>
          <w:bCs/>
          <w:sz w:val="26"/>
          <w:szCs w:val="26"/>
        </w:rPr>
        <w:t>!</w:t>
      </w:r>
    </w:p>
    <w:p w14:paraId="283A0FCB" w14:textId="77777777" w:rsidR="00FF6CB0" w:rsidRPr="005B7076" w:rsidRDefault="00FF6CB0" w:rsidP="005B7076">
      <w:pPr>
        <w:spacing w:line="276" w:lineRule="auto"/>
        <w:jc w:val="center"/>
        <w:rPr>
          <w:b/>
          <w:i/>
          <w:iCs/>
          <w:sz w:val="28"/>
          <w:szCs w:val="28"/>
        </w:rPr>
      </w:pPr>
      <w:r w:rsidRPr="005B7076">
        <w:rPr>
          <w:b/>
          <w:i/>
          <w:iCs/>
          <w:sz w:val="28"/>
          <w:szCs w:val="28"/>
        </w:rPr>
        <w:t>Уровень</w:t>
      </w:r>
      <w:r w:rsidR="00A46175" w:rsidRPr="005B7076">
        <w:rPr>
          <w:b/>
          <w:i/>
          <w:iCs/>
          <w:sz w:val="28"/>
          <w:szCs w:val="28"/>
        </w:rPr>
        <w:t xml:space="preserve"> </w:t>
      </w:r>
      <w:r w:rsidRPr="005B7076">
        <w:rPr>
          <w:b/>
          <w:i/>
          <w:iCs/>
          <w:sz w:val="28"/>
          <w:szCs w:val="28"/>
        </w:rPr>
        <w:t>1</w:t>
      </w:r>
    </w:p>
    <w:p w14:paraId="48F5CC75" w14:textId="77777777" w:rsidR="00201EBB" w:rsidRPr="001A143B" w:rsidRDefault="00201EBB" w:rsidP="00201EBB">
      <w:pPr>
        <w:ind w:left="142"/>
        <w:rPr>
          <w:b/>
          <w:bCs/>
          <w:sz w:val="28"/>
          <w:szCs w:val="28"/>
        </w:rPr>
      </w:pPr>
      <w:r w:rsidRPr="001A143B">
        <w:rPr>
          <w:b/>
          <w:bCs/>
          <w:sz w:val="28"/>
          <w:szCs w:val="28"/>
        </w:rPr>
        <w:t xml:space="preserve">1. В какие реакции </w:t>
      </w:r>
      <w:r w:rsidRPr="001A143B">
        <w:rPr>
          <w:b/>
          <w:bCs/>
          <w:i/>
          <w:iCs/>
          <w:sz w:val="28"/>
          <w:szCs w:val="28"/>
          <w:u w:val="single"/>
        </w:rPr>
        <w:t>не вступает</w:t>
      </w:r>
      <w:r w:rsidRPr="001A143B">
        <w:rPr>
          <w:b/>
          <w:bCs/>
          <w:sz w:val="28"/>
          <w:szCs w:val="28"/>
        </w:rPr>
        <w:t xml:space="preserve"> метан?</w:t>
      </w:r>
    </w:p>
    <w:p w14:paraId="18B18623" w14:textId="77777777" w:rsidR="00201EBB" w:rsidRPr="001A143B" w:rsidRDefault="00201EBB" w:rsidP="00201EBB">
      <w:pPr>
        <w:pStyle w:val="ad"/>
        <w:tabs>
          <w:tab w:val="clear" w:pos="4677"/>
          <w:tab w:val="clear" w:pos="9355"/>
        </w:tabs>
        <w:ind w:left="142"/>
        <w:rPr>
          <w:sz w:val="28"/>
          <w:szCs w:val="28"/>
        </w:rPr>
      </w:pPr>
      <w:r w:rsidRPr="001A143B">
        <w:rPr>
          <w:sz w:val="28"/>
          <w:szCs w:val="28"/>
        </w:rPr>
        <w:t xml:space="preserve">1) изомеризации                    2) присоединения               </w:t>
      </w:r>
    </w:p>
    <w:p w14:paraId="6D73BA30" w14:textId="77777777" w:rsidR="00201EBB" w:rsidRPr="001A143B" w:rsidRDefault="00201EBB" w:rsidP="00201EBB">
      <w:pPr>
        <w:pStyle w:val="ad"/>
        <w:tabs>
          <w:tab w:val="clear" w:pos="4677"/>
          <w:tab w:val="clear" w:pos="9355"/>
        </w:tabs>
        <w:ind w:left="142"/>
        <w:rPr>
          <w:sz w:val="28"/>
          <w:szCs w:val="28"/>
        </w:rPr>
      </w:pPr>
      <w:r w:rsidRPr="001A143B">
        <w:rPr>
          <w:sz w:val="28"/>
          <w:szCs w:val="28"/>
        </w:rPr>
        <w:t xml:space="preserve">3) замещения    </w:t>
      </w:r>
      <w:r>
        <w:rPr>
          <w:sz w:val="28"/>
          <w:szCs w:val="28"/>
        </w:rPr>
        <w:t xml:space="preserve">                     </w:t>
      </w:r>
      <w:r w:rsidRPr="001A143B">
        <w:rPr>
          <w:sz w:val="28"/>
          <w:szCs w:val="28"/>
        </w:rPr>
        <w:t xml:space="preserve">4) горения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40"/>
        <w:gridCol w:w="386"/>
        <w:gridCol w:w="425"/>
      </w:tblGrid>
      <w:tr w:rsidR="00201EBB" w:rsidRPr="001A143B" w14:paraId="221824A3" w14:textId="77777777" w:rsidTr="009C476A">
        <w:tc>
          <w:tcPr>
            <w:tcW w:w="998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0BBABC9A" w14:textId="77777777" w:rsidR="00201EBB" w:rsidRPr="001A143B" w:rsidRDefault="00201EBB" w:rsidP="009C476A">
            <w:pPr>
              <w:ind w:left="142"/>
              <w:rPr>
                <w:sz w:val="28"/>
                <w:szCs w:val="28"/>
              </w:rPr>
            </w:pPr>
            <w:r w:rsidRPr="001A143B">
              <w:rPr>
                <w:sz w:val="28"/>
                <w:szCs w:val="28"/>
              </w:rPr>
              <w:t>Ответ:</w:t>
            </w:r>
          </w:p>
        </w:tc>
        <w:tc>
          <w:tcPr>
            <w:tcW w:w="386" w:type="dxa"/>
            <w:shd w:val="clear" w:color="auto" w:fill="auto"/>
          </w:tcPr>
          <w:p w14:paraId="15E2087C" w14:textId="77777777" w:rsidR="00201EBB" w:rsidRPr="001A143B" w:rsidRDefault="00201EBB" w:rsidP="009C476A">
            <w:pPr>
              <w:ind w:left="142"/>
              <w:rPr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auto"/>
          </w:tcPr>
          <w:p w14:paraId="1B6C3ACA" w14:textId="77777777" w:rsidR="00201EBB" w:rsidRPr="001A143B" w:rsidRDefault="00201EBB" w:rsidP="009C476A">
            <w:pPr>
              <w:ind w:left="142"/>
              <w:rPr>
                <w:sz w:val="28"/>
                <w:szCs w:val="28"/>
              </w:rPr>
            </w:pPr>
          </w:p>
        </w:tc>
      </w:tr>
    </w:tbl>
    <w:p w14:paraId="13423F1C" w14:textId="77777777" w:rsidR="00201EBB" w:rsidRPr="001A143B" w:rsidRDefault="00201EBB" w:rsidP="00201EBB">
      <w:pPr>
        <w:ind w:left="142"/>
        <w:jc w:val="both"/>
        <w:rPr>
          <w:sz w:val="28"/>
          <w:szCs w:val="28"/>
        </w:rPr>
      </w:pPr>
      <w:r w:rsidRPr="001A143B">
        <w:rPr>
          <w:b/>
          <w:bCs/>
          <w:sz w:val="28"/>
          <w:szCs w:val="28"/>
        </w:rPr>
        <w:t>2. Какие условия необходимы для начала реакции между метаном и хлором?</w:t>
      </w:r>
      <w:r w:rsidRPr="001A143B">
        <w:rPr>
          <w:sz w:val="28"/>
          <w:szCs w:val="28"/>
        </w:rPr>
        <w:t xml:space="preserve">                                    </w:t>
      </w:r>
    </w:p>
    <w:p w14:paraId="6F7BC9FE" w14:textId="77777777" w:rsidR="00201EBB" w:rsidRPr="001A143B" w:rsidRDefault="00201EBB" w:rsidP="00201EBB">
      <w:pPr>
        <w:ind w:left="142"/>
        <w:rPr>
          <w:sz w:val="28"/>
          <w:szCs w:val="28"/>
        </w:rPr>
      </w:pPr>
      <w:r w:rsidRPr="001A143B">
        <w:rPr>
          <w:sz w:val="28"/>
          <w:szCs w:val="28"/>
        </w:rPr>
        <w:t xml:space="preserve">1) охлаждение                       2) нагревание                        </w:t>
      </w:r>
    </w:p>
    <w:p w14:paraId="7B0117A5" w14:textId="77777777" w:rsidR="00201EBB" w:rsidRPr="001A143B" w:rsidRDefault="00201EBB" w:rsidP="00201EBB">
      <w:pPr>
        <w:ind w:left="142"/>
        <w:rPr>
          <w:sz w:val="28"/>
          <w:szCs w:val="28"/>
        </w:rPr>
      </w:pPr>
      <w:r w:rsidRPr="001A143B">
        <w:rPr>
          <w:sz w:val="28"/>
          <w:szCs w:val="28"/>
        </w:rPr>
        <w:t xml:space="preserve">3) освещение   </w:t>
      </w:r>
      <w:r>
        <w:rPr>
          <w:sz w:val="28"/>
          <w:szCs w:val="28"/>
        </w:rPr>
        <w:t xml:space="preserve">                      </w:t>
      </w:r>
      <w:r w:rsidRPr="001A143B">
        <w:rPr>
          <w:sz w:val="28"/>
          <w:szCs w:val="28"/>
        </w:rPr>
        <w:t xml:space="preserve">4) введение катализатора       </w:t>
      </w:r>
    </w:p>
    <w:p w14:paraId="73F5173D" w14:textId="77777777" w:rsidR="00201EBB" w:rsidRPr="001A143B" w:rsidRDefault="00201EBB" w:rsidP="00201EBB">
      <w:pPr>
        <w:pStyle w:val="12"/>
        <w:ind w:left="142"/>
        <w:rPr>
          <w:szCs w:val="28"/>
        </w:rPr>
      </w:pPr>
      <w:r w:rsidRPr="001A143B">
        <w:rPr>
          <w:szCs w:val="28"/>
        </w:rPr>
        <w:t xml:space="preserve">3.  По какой из схем можно получить бромэтан в лаборатории? </w:t>
      </w:r>
    </w:p>
    <w:p w14:paraId="1C897A92" w14:textId="77777777" w:rsidR="00201EBB" w:rsidRPr="001A143B" w:rsidRDefault="00201EBB" w:rsidP="00201EBB">
      <w:pPr>
        <w:ind w:left="142"/>
        <w:rPr>
          <w:sz w:val="28"/>
          <w:szCs w:val="28"/>
        </w:rPr>
      </w:pPr>
      <w:r w:rsidRPr="001A143B">
        <w:rPr>
          <w:sz w:val="28"/>
          <w:szCs w:val="28"/>
        </w:rPr>
        <w:t>1) С</w:t>
      </w:r>
      <w:r w:rsidRPr="001A143B">
        <w:rPr>
          <w:sz w:val="28"/>
          <w:szCs w:val="28"/>
          <w:vertAlign w:val="subscript"/>
        </w:rPr>
        <w:t>2</w:t>
      </w:r>
      <w:r w:rsidRPr="001A143B">
        <w:rPr>
          <w:sz w:val="28"/>
          <w:szCs w:val="28"/>
          <w:lang w:val="en-US"/>
        </w:rPr>
        <w:t>H</w:t>
      </w:r>
      <w:r w:rsidRPr="001A143B">
        <w:rPr>
          <w:sz w:val="28"/>
          <w:szCs w:val="28"/>
          <w:vertAlign w:val="subscript"/>
        </w:rPr>
        <w:t>6</w:t>
      </w:r>
      <w:r w:rsidRPr="001A143B">
        <w:rPr>
          <w:sz w:val="28"/>
          <w:szCs w:val="28"/>
        </w:rPr>
        <w:t xml:space="preserve"> + </w:t>
      </w:r>
      <w:r w:rsidRPr="001A143B">
        <w:rPr>
          <w:sz w:val="28"/>
          <w:szCs w:val="28"/>
          <w:lang w:val="en-US"/>
        </w:rPr>
        <w:t>HBr</w:t>
      </w:r>
      <w:r w:rsidRPr="001A143B">
        <w:rPr>
          <w:sz w:val="28"/>
          <w:szCs w:val="28"/>
        </w:rPr>
        <w:t xml:space="preserve"> →                   2) С</w:t>
      </w:r>
      <w:r w:rsidRPr="001A143B">
        <w:rPr>
          <w:sz w:val="28"/>
          <w:szCs w:val="28"/>
          <w:vertAlign w:val="subscript"/>
        </w:rPr>
        <w:t>2</w:t>
      </w:r>
      <w:r w:rsidRPr="001A143B">
        <w:rPr>
          <w:sz w:val="28"/>
          <w:szCs w:val="28"/>
          <w:lang w:val="en-US"/>
        </w:rPr>
        <w:t>H</w:t>
      </w:r>
      <w:r w:rsidRPr="001A143B">
        <w:rPr>
          <w:sz w:val="28"/>
          <w:szCs w:val="28"/>
          <w:vertAlign w:val="subscript"/>
        </w:rPr>
        <w:t>5</w:t>
      </w:r>
      <w:r w:rsidRPr="001A143B">
        <w:rPr>
          <w:sz w:val="28"/>
          <w:szCs w:val="28"/>
          <w:lang w:val="en-US"/>
        </w:rPr>
        <w:t>OH</w:t>
      </w:r>
      <w:r w:rsidRPr="001A143B">
        <w:rPr>
          <w:sz w:val="28"/>
          <w:szCs w:val="28"/>
          <w:vertAlign w:val="subscript"/>
        </w:rPr>
        <w:t xml:space="preserve"> </w:t>
      </w:r>
      <w:r w:rsidRPr="001A143B">
        <w:rPr>
          <w:sz w:val="28"/>
          <w:szCs w:val="28"/>
        </w:rPr>
        <w:t xml:space="preserve">+ </w:t>
      </w:r>
      <w:r w:rsidRPr="001A143B">
        <w:rPr>
          <w:sz w:val="28"/>
          <w:szCs w:val="28"/>
          <w:lang w:val="en-US"/>
        </w:rPr>
        <w:t>HBr</w:t>
      </w:r>
      <w:r w:rsidRPr="001A143B">
        <w:rPr>
          <w:sz w:val="28"/>
          <w:szCs w:val="28"/>
        </w:rPr>
        <w:t xml:space="preserve"> →     </w:t>
      </w:r>
    </w:p>
    <w:p w14:paraId="612FECCF" w14:textId="77777777" w:rsidR="00201EBB" w:rsidRPr="001A143B" w:rsidRDefault="00201EBB" w:rsidP="00201EBB">
      <w:pPr>
        <w:ind w:left="142"/>
        <w:rPr>
          <w:sz w:val="28"/>
          <w:szCs w:val="28"/>
        </w:rPr>
      </w:pPr>
      <w:r w:rsidRPr="001A143B">
        <w:rPr>
          <w:sz w:val="28"/>
          <w:szCs w:val="28"/>
        </w:rPr>
        <w:t>3) С</w:t>
      </w:r>
      <w:r w:rsidRPr="001A143B">
        <w:rPr>
          <w:sz w:val="28"/>
          <w:szCs w:val="28"/>
          <w:vertAlign w:val="subscript"/>
        </w:rPr>
        <w:t>2</w:t>
      </w:r>
      <w:r w:rsidRPr="001A143B">
        <w:rPr>
          <w:sz w:val="28"/>
          <w:szCs w:val="28"/>
          <w:lang w:val="en-US"/>
        </w:rPr>
        <w:t>H</w:t>
      </w:r>
      <w:r w:rsidRPr="001A143B">
        <w:rPr>
          <w:sz w:val="28"/>
          <w:szCs w:val="28"/>
          <w:vertAlign w:val="subscript"/>
        </w:rPr>
        <w:t>5</w:t>
      </w:r>
      <w:r w:rsidRPr="001A143B">
        <w:rPr>
          <w:sz w:val="28"/>
          <w:szCs w:val="28"/>
          <w:lang w:val="en-US"/>
        </w:rPr>
        <w:t>OH</w:t>
      </w:r>
      <w:r w:rsidRPr="001A143B">
        <w:rPr>
          <w:sz w:val="28"/>
          <w:szCs w:val="28"/>
        </w:rPr>
        <w:t xml:space="preserve"> + </w:t>
      </w:r>
      <w:r w:rsidRPr="001A143B">
        <w:rPr>
          <w:sz w:val="28"/>
          <w:szCs w:val="28"/>
          <w:lang w:val="en-US"/>
        </w:rPr>
        <w:t>Br</w:t>
      </w:r>
      <w:r w:rsidRPr="001A143B">
        <w:rPr>
          <w:sz w:val="28"/>
          <w:szCs w:val="28"/>
          <w:vertAlign w:val="subscript"/>
        </w:rPr>
        <w:t>2</w:t>
      </w:r>
      <w:r w:rsidRPr="001A143B">
        <w:rPr>
          <w:sz w:val="28"/>
          <w:szCs w:val="28"/>
        </w:rPr>
        <w:t xml:space="preserve"> →               4) С</w:t>
      </w:r>
      <w:r w:rsidRPr="001A143B">
        <w:rPr>
          <w:sz w:val="28"/>
          <w:szCs w:val="28"/>
          <w:lang w:val="en-US"/>
        </w:rPr>
        <w:t>H</w:t>
      </w:r>
      <w:r w:rsidRPr="001A143B">
        <w:rPr>
          <w:sz w:val="28"/>
          <w:szCs w:val="28"/>
          <w:vertAlign w:val="subscript"/>
        </w:rPr>
        <w:t>3</w:t>
      </w:r>
      <w:r w:rsidRPr="001A143B">
        <w:rPr>
          <w:sz w:val="28"/>
          <w:szCs w:val="28"/>
        </w:rPr>
        <w:t>—</w:t>
      </w:r>
      <w:r w:rsidRPr="001A143B">
        <w:rPr>
          <w:sz w:val="28"/>
          <w:szCs w:val="28"/>
          <w:lang w:val="en-US"/>
        </w:rPr>
        <w:t>O</w:t>
      </w:r>
      <w:r w:rsidRPr="001A143B">
        <w:rPr>
          <w:sz w:val="28"/>
          <w:szCs w:val="28"/>
        </w:rPr>
        <w:t>—</w:t>
      </w:r>
      <w:r w:rsidRPr="001A143B">
        <w:rPr>
          <w:sz w:val="28"/>
          <w:szCs w:val="28"/>
          <w:lang w:val="en-US"/>
        </w:rPr>
        <w:t>CH</w:t>
      </w:r>
      <w:r w:rsidRPr="001A143B">
        <w:rPr>
          <w:sz w:val="28"/>
          <w:szCs w:val="28"/>
          <w:vertAlign w:val="subscript"/>
        </w:rPr>
        <w:t>3</w:t>
      </w:r>
      <w:r w:rsidRPr="001A143B">
        <w:rPr>
          <w:sz w:val="28"/>
          <w:szCs w:val="28"/>
        </w:rPr>
        <w:t xml:space="preserve"> + </w:t>
      </w:r>
      <w:r w:rsidRPr="001A143B">
        <w:rPr>
          <w:sz w:val="28"/>
          <w:szCs w:val="28"/>
          <w:lang w:val="en-US"/>
        </w:rPr>
        <w:t>Br</w:t>
      </w:r>
      <w:r w:rsidRPr="001A143B">
        <w:rPr>
          <w:sz w:val="28"/>
          <w:szCs w:val="28"/>
          <w:vertAlign w:val="subscript"/>
        </w:rPr>
        <w:t>2</w:t>
      </w:r>
      <w:r w:rsidRPr="001A143B">
        <w:rPr>
          <w:sz w:val="28"/>
          <w:szCs w:val="28"/>
        </w:rPr>
        <w:t xml:space="preserve"> → </w:t>
      </w:r>
    </w:p>
    <w:p w14:paraId="069C9CC4" w14:textId="77777777" w:rsidR="00201EBB" w:rsidRPr="001A143B" w:rsidRDefault="00201EBB" w:rsidP="00201EBB">
      <w:pPr>
        <w:pStyle w:val="12"/>
        <w:ind w:left="142"/>
        <w:rPr>
          <w:szCs w:val="28"/>
        </w:rPr>
      </w:pPr>
      <w:r w:rsidRPr="001A143B">
        <w:rPr>
          <w:szCs w:val="28"/>
        </w:rPr>
        <w:t xml:space="preserve">4. В схеме превращений </w:t>
      </w:r>
    </w:p>
    <w:p w14:paraId="4136BD55" w14:textId="0910A4B5" w:rsidR="00201EBB" w:rsidRPr="001A143B" w:rsidRDefault="00201EBB" w:rsidP="00201EBB">
      <w:pPr>
        <w:pStyle w:val="12"/>
        <w:ind w:left="142"/>
        <w:rPr>
          <w:szCs w:val="28"/>
        </w:rPr>
      </w:pPr>
      <w:r w:rsidRPr="001A143B">
        <w:rPr>
          <w:noProof/>
          <w:szCs w:val="28"/>
        </w:rPr>
        <w:drawing>
          <wp:inline distT="0" distB="0" distL="0" distR="0" wp14:anchorId="2084EDE6" wp14:editId="232CCF12">
            <wp:extent cx="3714750" cy="2857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A2D35" w14:textId="77777777" w:rsidR="00201EBB" w:rsidRPr="001A143B" w:rsidRDefault="00201EBB" w:rsidP="00201EBB">
      <w:pPr>
        <w:pStyle w:val="12"/>
        <w:ind w:left="142"/>
        <w:rPr>
          <w:szCs w:val="28"/>
        </w:rPr>
      </w:pPr>
      <w:r w:rsidRPr="001A143B">
        <w:rPr>
          <w:szCs w:val="28"/>
        </w:rPr>
        <w:t xml:space="preserve">веществом Х является   </w:t>
      </w:r>
    </w:p>
    <w:p w14:paraId="5D754775" w14:textId="46A69AD4" w:rsidR="00201EBB" w:rsidRPr="001A143B" w:rsidRDefault="00201EBB" w:rsidP="00201EBB">
      <w:pPr>
        <w:pStyle w:val="12"/>
        <w:ind w:left="142"/>
        <w:rPr>
          <w:szCs w:val="28"/>
        </w:rPr>
      </w:pPr>
      <w:r w:rsidRPr="001A143B">
        <w:rPr>
          <w:noProof/>
          <w:szCs w:val="28"/>
        </w:rPr>
        <w:drawing>
          <wp:inline distT="0" distB="0" distL="0" distR="0" wp14:anchorId="26A742AF" wp14:editId="7BECCDF8">
            <wp:extent cx="2171700" cy="9810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3416C" w14:textId="77777777" w:rsidR="00201EBB" w:rsidRPr="001A143B" w:rsidRDefault="00201EBB" w:rsidP="00201EBB">
      <w:pPr>
        <w:pStyle w:val="12"/>
        <w:ind w:left="142"/>
        <w:rPr>
          <w:szCs w:val="28"/>
        </w:rPr>
      </w:pPr>
      <w:r w:rsidRPr="001A143B">
        <w:rPr>
          <w:szCs w:val="28"/>
        </w:rPr>
        <w:t xml:space="preserve">5. Какое вещество является конечным продуктом цепочки превращений? </w:t>
      </w:r>
    </w:p>
    <w:p w14:paraId="6A31B7FB" w14:textId="77777777" w:rsidR="00201EBB" w:rsidRPr="001A143B" w:rsidRDefault="00201EBB" w:rsidP="00201EBB">
      <w:pPr>
        <w:ind w:left="142"/>
        <w:rPr>
          <w:sz w:val="28"/>
          <w:szCs w:val="28"/>
        </w:rPr>
      </w:pPr>
      <w:r w:rsidRPr="001A143B">
        <w:rPr>
          <w:sz w:val="28"/>
          <w:szCs w:val="28"/>
        </w:rPr>
        <w:t xml:space="preserve">       С</w:t>
      </w:r>
      <w:r w:rsidRPr="001A143B">
        <w:rPr>
          <w:sz w:val="28"/>
          <w:szCs w:val="28"/>
          <w:vertAlign w:val="subscript"/>
        </w:rPr>
        <w:t>2</w:t>
      </w:r>
      <w:r w:rsidRPr="001A143B">
        <w:rPr>
          <w:sz w:val="28"/>
          <w:szCs w:val="28"/>
        </w:rPr>
        <w:t>Н</w:t>
      </w:r>
      <w:r w:rsidRPr="001A143B">
        <w:rPr>
          <w:sz w:val="28"/>
          <w:szCs w:val="28"/>
          <w:vertAlign w:val="subscript"/>
        </w:rPr>
        <w:t>6</w:t>
      </w:r>
      <w:r w:rsidRPr="001A143B">
        <w:rPr>
          <w:sz w:val="28"/>
          <w:szCs w:val="28"/>
        </w:rPr>
        <w:t xml:space="preserve"> </w:t>
      </w:r>
      <w:r w:rsidRPr="001A143B">
        <w:rPr>
          <w:position w:val="-6"/>
          <w:sz w:val="28"/>
          <w:szCs w:val="28"/>
        </w:rPr>
        <w:object w:dxaOrig="1040" w:dyaOrig="320" w14:anchorId="79B5FAE7">
          <v:shape id="_x0000_i1036" type="#_x0000_t75" style="width:78pt;height:24pt" o:ole="">
            <v:imagedata r:id="rId10" o:title=""/>
          </v:shape>
          <o:OLEObject Type="Embed" ProgID="Equation.3" ShapeID="_x0000_i1036" DrawAspect="Content" ObjectID="_1677330668" r:id="rId11"/>
        </w:object>
      </w:r>
      <w:r w:rsidRPr="001A143B">
        <w:rPr>
          <w:sz w:val="28"/>
          <w:szCs w:val="28"/>
        </w:rPr>
        <w:t xml:space="preserve"> … </w:t>
      </w:r>
      <w:r w:rsidRPr="001A143B">
        <w:rPr>
          <w:position w:val="-6"/>
          <w:sz w:val="28"/>
          <w:szCs w:val="28"/>
        </w:rPr>
        <w:object w:dxaOrig="740" w:dyaOrig="320" w14:anchorId="55676D1F">
          <v:shape id="_x0000_i1037" type="#_x0000_t75" style="width:57pt;height:24pt" o:ole="">
            <v:imagedata r:id="rId12" o:title=""/>
          </v:shape>
          <o:OLEObject Type="Embed" ProgID="Equation.3" ShapeID="_x0000_i1037" DrawAspect="Content" ObjectID="_1677330669" r:id="rId13"/>
        </w:object>
      </w:r>
      <w:r w:rsidRPr="001A143B">
        <w:rPr>
          <w:sz w:val="28"/>
          <w:szCs w:val="28"/>
        </w:rPr>
        <w:t xml:space="preserve"> … </w:t>
      </w:r>
      <w:r w:rsidRPr="001A143B">
        <w:rPr>
          <w:position w:val="-6"/>
          <w:sz w:val="28"/>
          <w:szCs w:val="28"/>
        </w:rPr>
        <w:object w:dxaOrig="1040" w:dyaOrig="320" w14:anchorId="7BD22C2E">
          <v:shape id="_x0000_i1038" type="#_x0000_t75" style="width:78pt;height:24pt" o:ole="">
            <v:imagedata r:id="rId14" o:title=""/>
          </v:shape>
          <o:OLEObject Type="Embed" ProgID="Equation.3" ShapeID="_x0000_i1038" DrawAspect="Content" ObjectID="_1677330670" r:id="rId15"/>
        </w:object>
      </w:r>
      <w:r w:rsidRPr="001A143B">
        <w:rPr>
          <w:sz w:val="28"/>
          <w:szCs w:val="28"/>
        </w:rPr>
        <w:t xml:space="preserve"> …       </w:t>
      </w:r>
    </w:p>
    <w:p w14:paraId="106BF9D2" w14:textId="77777777" w:rsidR="00201EBB" w:rsidRPr="001A143B" w:rsidRDefault="00201EBB" w:rsidP="00201EBB">
      <w:pPr>
        <w:pStyle w:val="ad"/>
        <w:tabs>
          <w:tab w:val="clear" w:pos="4677"/>
          <w:tab w:val="clear" w:pos="9355"/>
        </w:tabs>
        <w:ind w:left="142"/>
        <w:rPr>
          <w:sz w:val="28"/>
          <w:szCs w:val="28"/>
        </w:rPr>
      </w:pPr>
      <w:r w:rsidRPr="001A143B">
        <w:rPr>
          <w:sz w:val="28"/>
          <w:szCs w:val="28"/>
        </w:rPr>
        <w:t xml:space="preserve">1) дихлорэтан          2) изобутан              3) н-бутан           4) этан                                  </w:t>
      </w:r>
    </w:p>
    <w:p w14:paraId="747E9128" w14:textId="77777777" w:rsidR="005B7076" w:rsidRPr="005B7076" w:rsidRDefault="005B7076" w:rsidP="005B7076">
      <w:pPr>
        <w:spacing w:line="276" w:lineRule="auto"/>
        <w:jc w:val="center"/>
        <w:rPr>
          <w:b/>
          <w:i/>
          <w:sz w:val="28"/>
          <w:szCs w:val="28"/>
        </w:rPr>
      </w:pPr>
      <w:r w:rsidRPr="005B7076">
        <w:rPr>
          <w:b/>
          <w:i/>
          <w:sz w:val="28"/>
          <w:szCs w:val="28"/>
        </w:rPr>
        <w:t>Уровень 2</w:t>
      </w:r>
    </w:p>
    <w:p w14:paraId="62BC81A7" w14:textId="625199B1" w:rsidR="00201EBB" w:rsidRPr="00201EBB" w:rsidRDefault="00201EBB" w:rsidP="00201EBB">
      <w:pPr>
        <w:tabs>
          <w:tab w:val="left" w:pos="426"/>
        </w:tabs>
        <w:autoSpaceDE w:val="0"/>
        <w:autoSpaceDN w:val="0"/>
        <w:adjustRightInd w:val="0"/>
        <w:ind w:left="142"/>
        <w:rPr>
          <w:rFonts w:eastAsia="TimesNewRoman"/>
          <w:b/>
          <w:sz w:val="28"/>
          <w:szCs w:val="28"/>
        </w:rPr>
      </w:pPr>
      <w:r w:rsidRPr="00201EBB">
        <w:rPr>
          <w:rFonts w:eastAsia="TimesNewRoman"/>
          <w:b/>
          <w:sz w:val="28"/>
          <w:szCs w:val="28"/>
          <w:lang w:val="en-US"/>
        </w:rPr>
        <w:lastRenderedPageBreak/>
        <w:t>1</w:t>
      </w:r>
      <w:r w:rsidRPr="00201EBB">
        <w:rPr>
          <w:rFonts w:eastAsia="TimesNewRoman"/>
          <w:b/>
          <w:sz w:val="28"/>
          <w:szCs w:val="28"/>
        </w:rPr>
        <w:t xml:space="preserve">. Взаимодействие </w:t>
      </w:r>
      <w:proofErr w:type="spellStart"/>
      <w:r w:rsidRPr="00201EBB">
        <w:rPr>
          <w:rFonts w:eastAsia="TimesNewRoman"/>
          <w:b/>
          <w:sz w:val="28"/>
          <w:szCs w:val="28"/>
        </w:rPr>
        <w:t>пропена</w:t>
      </w:r>
      <w:proofErr w:type="spellEnd"/>
      <w:r w:rsidRPr="00201EBB">
        <w:rPr>
          <w:rFonts w:eastAsia="TimesNewRoman"/>
          <w:b/>
          <w:sz w:val="28"/>
          <w:szCs w:val="28"/>
        </w:rPr>
        <w:t xml:space="preserve"> и </w:t>
      </w:r>
      <w:proofErr w:type="spellStart"/>
      <w:r w:rsidRPr="00201EBB">
        <w:rPr>
          <w:rFonts w:eastAsia="TimesNewRoman"/>
          <w:b/>
          <w:sz w:val="28"/>
          <w:szCs w:val="28"/>
        </w:rPr>
        <w:t>бромоводорода</w:t>
      </w:r>
      <w:proofErr w:type="spellEnd"/>
      <w:r w:rsidRPr="00201EBB">
        <w:rPr>
          <w:rFonts w:eastAsia="TimesNewRoman"/>
          <w:b/>
          <w:sz w:val="28"/>
          <w:szCs w:val="28"/>
        </w:rPr>
        <w:t xml:space="preserve"> протекает</w:t>
      </w:r>
    </w:p>
    <w:p w14:paraId="74C6DFD2" w14:textId="77777777" w:rsidR="00201EBB" w:rsidRPr="00201EBB" w:rsidRDefault="00201EBB" w:rsidP="00201EBB">
      <w:pPr>
        <w:tabs>
          <w:tab w:val="left" w:pos="426"/>
        </w:tabs>
        <w:ind w:left="142"/>
        <w:contextualSpacing/>
        <w:rPr>
          <w:rFonts w:eastAsia="TimesNewRoman"/>
          <w:sz w:val="28"/>
          <w:szCs w:val="28"/>
        </w:rPr>
      </w:pPr>
      <w:r w:rsidRPr="00201EBB">
        <w:rPr>
          <w:rFonts w:eastAsia="TimesNewRoman"/>
          <w:sz w:val="28"/>
          <w:szCs w:val="28"/>
        </w:rPr>
        <w:t>1) по ионному механизму</w:t>
      </w:r>
    </w:p>
    <w:p w14:paraId="0C857AAC" w14:textId="77777777" w:rsidR="00201EBB" w:rsidRPr="00201EBB" w:rsidRDefault="00201EBB" w:rsidP="00201EBB">
      <w:pPr>
        <w:tabs>
          <w:tab w:val="left" w:pos="426"/>
        </w:tabs>
        <w:ind w:left="142"/>
        <w:contextualSpacing/>
        <w:rPr>
          <w:rFonts w:eastAsia="TimesNewRoman"/>
          <w:sz w:val="28"/>
          <w:szCs w:val="28"/>
        </w:rPr>
      </w:pPr>
      <w:r w:rsidRPr="00201EBB">
        <w:rPr>
          <w:rFonts w:eastAsia="TimesNewRoman"/>
          <w:sz w:val="28"/>
          <w:szCs w:val="28"/>
        </w:rPr>
        <w:t>2) с промежуточным образованием частицы CH</w:t>
      </w:r>
      <w:r w:rsidRPr="00201EBB">
        <w:rPr>
          <w:rFonts w:eastAsia="TimesNewRoman"/>
          <w:sz w:val="28"/>
          <w:szCs w:val="28"/>
          <w:vertAlign w:val="subscript"/>
        </w:rPr>
        <w:t>3</w:t>
      </w:r>
      <w:r w:rsidRPr="00201EBB">
        <w:rPr>
          <w:rFonts w:eastAsia="TimesNewRoman"/>
          <w:sz w:val="28"/>
          <w:szCs w:val="28"/>
        </w:rPr>
        <w:t xml:space="preserve"> – CH</w:t>
      </w:r>
      <w:r w:rsidRPr="00201EBB">
        <w:rPr>
          <w:rFonts w:eastAsia="TimesNewRoman"/>
          <w:sz w:val="28"/>
          <w:szCs w:val="28"/>
          <w:vertAlign w:val="superscript"/>
        </w:rPr>
        <w:t>+</w:t>
      </w:r>
      <w:r w:rsidRPr="00201EBB">
        <w:rPr>
          <w:rFonts w:eastAsia="TimesNewRoman"/>
          <w:sz w:val="28"/>
          <w:szCs w:val="28"/>
        </w:rPr>
        <w:t xml:space="preserve"> – CH</w:t>
      </w:r>
      <w:r w:rsidRPr="00201EBB">
        <w:rPr>
          <w:rFonts w:eastAsia="TimesNewRoman"/>
          <w:sz w:val="28"/>
          <w:szCs w:val="28"/>
          <w:vertAlign w:val="subscript"/>
        </w:rPr>
        <w:t>3</w:t>
      </w:r>
    </w:p>
    <w:p w14:paraId="77BFC3DD" w14:textId="77777777" w:rsidR="00201EBB" w:rsidRPr="00201EBB" w:rsidRDefault="00201EBB" w:rsidP="00201EBB">
      <w:pPr>
        <w:tabs>
          <w:tab w:val="left" w:pos="426"/>
        </w:tabs>
        <w:ind w:left="142"/>
        <w:contextualSpacing/>
        <w:rPr>
          <w:rFonts w:eastAsia="TimesNewRoman"/>
          <w:sz w:val="28"/>
          <w:szCs w:val="28"/>
        </w:rPr>
      </w:pPr>
      <w:r w:rsidRPr="00201EBB">
        <w:rPr>
          <w:rFonts w:eastAsia="TimesNewRoman"/>
          <w:sz w:val="28"/>
          <w:szCs w:val="28"/>
        </w:rPr>
        <w:t>3) в присутствии катализатора</w:t>
      </w:r>
    </w:p>
    <w:p w14:paraId="12C9FC02" w14:textId="77777777" w:rsidR="00201EBB" w:rsidRPr="00201EBB" w:rsidRDefault="00201EBB" w:rsidP="00201EBB">
      <w:pPr>
        <w:tabs>
          <w:tab w:val="left" w:pos="426"/>
        </w:tabs>
        <w:ind w:left="142"/>
        <w:contextualSpacing/>
        <w:rPr>
          <w:rFonts w:eastAsia="TimesNewRoman"/>
          <w:sz w:val="28"/>
          <w:szCs w:val="28"/>
        </w:rPr>
      </w:pPr>
      <w:r w:rsidRPr="00201EBB">
        <w:rPr>
          <w:rFonts w:eastAsia="TimesNewRoman"/>
          <w:sz w:val="28"/>
          <w:szCs w:val="28"/>
        </w:rPr>
        <w:t xml:space="preserve">4) с разрывом σ-связи в молекуле </w:t>
      </w:r>
      <w:proofErr w:type="spellStart"/>
      <w:r w:rsidRPr="00201EBB">
        <w:rPr>
          <w:rFonts w:eastAsia="TimesNewRoman"/>
          <w:sz w:val="28"/>
          <w:szCs w:val="28"/>
        </w:rPr>
        <w:t>пропена</w:t>
      </w:r>
      <w:proofErr w:type="spellEnd"/>
    </w:p>
    <w:p w14:paraId="69D5A2FA" w14:textId="77777777" w:rsidR="00201EBB" w:rsidRPr="00201EBB" w:rsidRDefault="00201EBB" w:rsidP="00201EBB">
      <w:pPr>
        <w:tabs>
          <w:tab w:val="left" w:pos="426"/>
        </w:tabs>
        <w:ind w:left="142"/>
        <w:contextualSpacing/>
        <w:rPr>
          <w:rFonts w:eastAsia="TimesNewRoman"/>
          <w:sz w:val="28"/>
          <w:szCs w:val="28"/>
        </w:rPr>
      </w:pPr>
      <w:r w:rsidRPr="00201EBB">
        <w:rPr>
          <w:rFonts w:eastAsia="TimesNewRoman"/>
          <w:sz w:val="28"/>
          <w:szCs w:val="28"/>
        </w:rPr>
        <w:t xml:space="preserve">5) с образованием </w:t>
      </w:r>
      <w:proofErr w:type="spellStart"/>
      <w:r w:rsidRPr="00201EBB">
        <w:rPr>
          <w:rFonts w:eastAsia="TimesNewRoman"/>
          <w:sz w:val="28"/>
          <w:szCs w:val="28"/>
        </w:rPr>
        <w:t>дибромпропана</w:t>
      </w:r>
      <w:proofErr w:type="spellEnd"/>
    </w:p>
    <w:p w14:paraId="43DA513F" w14:textId="77777777" w:rsidR="00201EBB" w:rsidRPr="00201EBB" w:rsidRDefault="00201EBB" w:rsidP="00201EBB">
      <w:pPr>
        <w:tabs>
          <w:tab w:val="left" w:pos="426"/>
        </w:tabs>
        <w:ind w:left="142"/>
        <w:contextualSpacing/>
        <w:rPr>
          <w:rFonts w:eastAsia="TimesNewRoman"/>
          <w:sz w:val="28"/>
          <w:szCs w:val="28"/>
        </w:rPr>
      </w:pPr>
      <w:r w:rsidRPr="00201EBB">
        <w:rPr>
          <w:rFonts w:eastAsia="TimesNewRoman"/>
          <w:sz w:val="28"/>
          <w:szCs w:val="28"/>
        </w:rPr>
        <w:t>6) с преимущественным образованием 2-бромпропана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40"/>
        <w:gridCol w:w="386"/>
        <w:gridCol w:w="425"/>
        <w:gridCol w:w="425"/>
      </w:tblGrid>
      <w:tr w:rsidR="00201EBB" w:rsidRPr="00201EBB" w14:paraId="73402847" w14:textId="77777777" w:rsidTr="009C476A">
        <w:tc>
          <w:tcPr>
            <w:tcW w:w="998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296BC477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  <w:r w:rsidRPr="00201EBB">
              <w:rPr>
                <w:sz w:val="28"/>
                <w:szCs w:val="28"/>
              </w:rPr>
              <w:t>Ответ:</w:t>
            </w:r>
          </w:p>
        </w:tc>
        <w:tc>
          <w:tcPr>
            <w:tcW w:w="386" w:type="dxa"/>
            <w:shd w:val="clear" w:color="auto" w:fill="auto"/>
          </w:tcPr>
          <w:p w14:paraId="265CD642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auto"/>
          </w:tcPr>
          <w:p w14:paraId="52947153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  <w:tc>
          <w:tcPr>
            <w:tcW w:w="425" w:type="dxa"/>
          </w:tcPr>
          <w:p w14:paraId="23CC64B5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</w:tr>
    </w:tbl>
    <w:p w14:paraId="7F56124B" w14:textId="681092F6" w:rsidR="00201EBB" w:rsidRPr="00201EBB" w:rsidRDefault="00201EBB" w:rsidP="00201EBB">
      <w:pPr>
        <w:tabs>
          <w:tab w:val="left" w:pos="426"/>
        </w:tabs>
        <w:ind w:left="142"/>
        <w:rPr>
          <w:b/>
          <w:sz w:val="28"/>
          <w:szCs w:val="28"/>
        </w:rPr>
      </w:pPr>
      <w:r w:rsidRPr="00201EBB">
        <w:rPr>
          <w:b/>
          <w:sz w:val="28"/>
          <w:szCs w:val="28"/>
          <w:lang w:val="en-US"/>
        </w:rPr>
        <w:t>2</w:t>
      </w:r>
      <w:r w:rsidRPr="00201EBB">
        <w:rPr>
          <w:b/>
          <w:sz w:val="28"/>
          <w:szCs w:val="28"/>
        </w:rPr>
        <w:t xml:space="preserve">. И бутен-1, и </w:t>
      </w:r>
      <w:proofErr w:type="spellStart"/>
      <w:r w:rsidRPr="00201EBB">
        <w:rPr>
          <w:b/>
          <w:sz w:val="28"/>
          <w:szCs w:val="28"/>
        </w:rPr>
        <w:t>циклобутан</w:t>
      </w:r>
      <w:proofErr w:type="spellEnd"/>
    </w:p>
    <w:p w14:paraId="2408B3AB" w14:textId="77777777" w:rsidR="00201EBB" w:rsidRPr="00201EBB" w:rsidRDefault="00201EBB" w:rsidP="00201EBB">
      <w:pPr>
        <w:pStyle w:val="a7"/>
        <w:numPr>
          <w:ilvl w:val="0"/>
          <w:numId w:val="27"/>
        </w:numPr>
        <w:tabs>
          <w:tab w:val="left" w:pos="426"/>
        </w:tabs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201EBB">
        <w:rPr>
          <w:rFonts w:ascii="Times New Roman" w:hAnsi="Times New Roman"/>
          <w:sz w:val="28"/>
          <w:szCs w:val="28"/>
        </w:rPr>
        <w:t>являются изомерами бутена-2</w:t>
      </w:r>
    </w:p>
    <w:p w14:paraId="7CE17AAA" w14:textId="77777777" w:rsidR="00201EBB" w:rsidRPr="00201EBB" w:rsidRDefault="00201EBB" w:rsidP="00201EBB">
      <w:pPr>
        <w:pStyle w:val="a7"/>
        <w:numPr>
          <w:ilvl w:val="0"/>
          <w:numId w:val="27"/>
        </w:numPr>
        <w:tabs>
          <w:tab w:val="left" w:pos="426"/>
        </w:tabs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201EBB">
        <w:rPr>
          <w:rFonts w:ascii="Times New Roman" w:hAnsi="Times New Roman"/>
          <w:sz w:val="28"/>
          <w:szCs w:val="28"/>
        </w:rPr>
        <w:t>отвечают формуле С</w:t>
      </w:r>
      <w:r w:rsidRPr="00201EBB">
        <w:rPr>
          <w:rFonts w:ascii="Times New Roman" w:hAnsi="Times New Roman"/>
          <w:sz w:val="28"/>
          <w:szCs w:val="28"/>
          <w:vertAlign w:val="subscript"/>
        </w:rPr>
        <w:t>4</w:t>
      </w:r>
      <w:r w:rsidRPr="00201EBB">
        <w:rPr>
          <w:rFonts w:ascii="Times New Roman" w:hAnsi="Times New Roman"/>
          <w:sz w:val="28"/>
          <w:szCs w:val="28"/>
        </w:rPr>
        <w:t>Н</w:t>
      </w:r>
      <w:r w:rsidRPr="00201EBB">
        <w:rPr>
          <w:rFonts w:ascii="Times New Roman" w:hAnsi="Times New Roman"/>
          <w:sz w:val="28"/>
          <w:szCs w:val="28"/>
          <w:vertAlign w:val="subscript"/>
        </w:rPr>
        <w:t>8</w:t>
      </w:r>
    </w:p>
    <w:p w14:paraId="712BB9E6" w14:textId="77777777" w:rsidR="00201EBB" w:rsidRPr="00201EBB" w:rsidRDefault="00201EBB" w:rsidP="00201EBB">
      <w:pPr>
        <w:pStyle w:val="a7"/>
        <w:numPr>
          <w:ilvl w:val="0"/>
          <w:numId w:val="27"/>
        </w:numPr>
        <w:tabs>
          <w:tab w:val="left" w:pos="426"/>
        </w:tabs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201EBB">
        <w:rPr>
          <w:rFonts w:ascii="Times New Roman" w:hAnsi="Times New Roman"/>
          <w:sz w:val="28"/>
          <w:szCs w:val="28"/>
        </w:rPr>
        <w:t>не реагируют с аммиачным раствором оксида серебра</w:t>
      </w:r>
    </w:p>
    <w:p w14:paraId="3587AD5B" w14:textId="77777777" w:rsidR="00201EBB" w:rsidRPr="00201EBB" w:rsidRDefault="00201EBB" w:rsidP="00201EBB">
      <w:pPr>
        <w:pStyle w:val="a7"/>
        <w:numPr>
          <w:ilvl w:val="0"/>
          <w:numId w:val="27"/>
        </w:numPr>
        <w:tabs>
          <w:tab w:val="left" w:pos="426"/>
        </w:tabs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201EBB">
        <w:rPr>
          <w:rFonts w:ascii="Times New Roman" w:hAnsi="Times New Roman"/>
          <w:sz w:val="28"/>
          <w:szCs w:val="28"/>
        </w:rPr>
        <w:t xml:space="preserve">не </w:t>
      </w:r>
      <w:proofErr w:type="gramStart"/>
      <w:r w:rsidRPr="00201EBB">
        <w:rPr>
          <w:rFonts w:ascii="Times New Roman" w:hAnsi="Times New Roman"/>
          <w:sz w:val="28"/>
          <w:szCs w:val="28"/>
        </w:rPr>
        <w:t>обесцвечивают  бромную</w:t>
      </w:r>
      <w:proofErr w:type="gramEnd"/>
      <w:r w:rsidRPr="00201EBB">
        <w:rPr>
          <w:rFonts w:ascii="Times New Roman" w:hAnsi="Times New Roman"/>
          <w:sz w:val="28"/>
          <w:szCs w:val="28"/>
        </w:rPr>
        <w:t xml:space="preserve"> воду</w:t>
      </w:r>
    </w:p>
    <w:p w14:paraId="31125F31" w14:textId="77777777" w:rsidR="00201EBB" w:rsidRPr="00201EBB" w:rsidRDefault="00201EBB" w:rsidP="00201EBB">
      <w:pPr>
        <w:pStyle w:val="a7"/>
        <w:numPr>
          <w:ilvl w:val="0"/>
          <w:numId w:val="27"/>
        </w:numPr>
        <w:tabs>
          <w:tab w:val="left" w:pos="426"/>
        </w:tabs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201EBB">
        <w:rPr>
          <w:rFonts w:ascii="Times New Roman" w:hAnsi="Times New Roman"/>
          <w:sz w:val="28"/>
          <w:szCs w:val="28"/>
        </w:rPr>
        <w:t>не окисляются водным раствором перманганата калия</w:t>
      </w:r>
    </w:p>
    <w:p w14:paraId="28DA9A31" w14:textId="77777777" w:rsidR="00201EBB" w:rsidRPr="00201EBB" w:rsidRDefault="00201EBB" w:rsidP="00201EBB">
      <w:pPr>
        <w:pStyle w:val="a7"/>
        <w:numPr>
          <w:ilvl w:val="0"/>
          <w:numId w:val="27"/>
        </w:numPr>
        <w:tabs>
          <w:tab w:val="left" w:pos="426"/>
        </w:tabs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201EBB">
        <w:rPr>
          <w:rFonts w:ascii="Times New Roman" w:hAnsi="Times New Roman"/>
          <w:sz w:val="28"/>
          <w:szCs w:val="28"/>
        </w:rPr>
        <w:t xml:space="preserve">не </w:t>
      </w:r>
      <w:proofErr w:type="spellStart"/>
      <w:r w:rsidRPr="00201EBB">
        <w:rPr>
          <w:rFonts w:ascii="Times New Roman" w:hAnsi="Times New Roman"/>
          <w:sz w:val="28"/>
          <w:szCs w:val="28"/>
        </w:rPr>
        <w:t>полимеризуются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40"/>
        <w:gridCol w:w="386"/>
        <w:gridCol w:w="425"/>
        <w:gridCol w:w="425"/>
      </w:tblGrid>
      <w:tr w:rsidR="00201EBB" w:rsidRPr="00201EBB" w14:paraId="62F35EDB" w14:textId="77777777" w:rsidTr="009C476A">
        <w:tc>
          <w:tcPr>
            <w:tcW w:w="998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655A16E6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  <w:r w:rsidRPr="00201EBB">
              <w:rPr>
                <w:sz w:val="28"/>
                <w:szCs w:val="28"/>
              </w:rPr>
              <w:t>Ответ:</w:t>
            </w:r>
          </w:p>
        </w:tc>
        <w:tc>
          <w:tcPr>
            <w:tcW w:w="386" w:type="dxa"/>
            <w:shd w:val="clear" w:color="auto" w:fill="auto"/>
          </w:tcPr>
          <w:p w14:paraId="4C2D723C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auto"/>
          </w:tcPr>
          <w:p w14:paraId="06844B3B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  <w:tc>
          <w:tcPr>
            <w:tcW w:w="425" w:type="dxa"/>
          </w:tcPr>
          <w:p w14:paraId="1C46CB56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</w:tr>
    </w:tbl>
    <w:p w14:paraId="2D8AF5BD" w14:textId="11E9A66C" w:rsidR="00201EBB" w:rsidRPr="00201EBB" w:rsidRDefault="00201EBB" w:rsidP="00201EBB">
      <w:pPr>
        <w:tabs>
          <w:tab w:val="left" w:pos="426"/>
        </w:tabs>
        <w:ind w:left="142"/>
        <w:rPr>
          <w:b/>
          <w:sz w:val="28"/>
          <w:szCs w:val="28"/>
        </w:rPr>
      </w:pPr>
      <w:r w:rsidRPr="00201EBB">
        <w:rPr>
          <w:b/>
          <w:sz w:val="28"/>
          <w:szCs w:val="28"/>
          <w:lang w:val="en-US"/>
        </w:rPr>
        <w:t>3</w:t>
      </w:r>
      <w:r w:rsidRPr="00201EBB">
        <w:rPr>
          <w:b/>
          <w:sz w:val="28"/>
          <w:szCs w:val="28"/>
        </w:rPr>
        <w:t>.</w:t>
      </w:r>
      <w:r w:rsidRPr="00201EBB">
        <w:rPr>
          <w:b/>
          <w:sz w:val="28"/>
          <w:szCs w:val="28"/>
          <w:lang w:val="en-US"/>
        </w:rPr>
        <w:t xml:space="preserve"> </w:t>
      </w:r>
      <w:r w:rsidRPr="00201EBB">
        <w:rPr>
          <w:b/>
          <w:sz w:val="28"/>
          <w:szCs w:val="28"/>
        </w:rPr>
        <w:t xml:space="preserve"> В схеме превращений </w:t>
      </w:r>
    </w:p>
    <w:p w14:paraId="47022901" w14:textId="3DCFD376" w:rsidR="00201EBB" w:rsidRPr="00201EBB" w:rsidRDefault="00201EBB" w:rsidP="00201EBB">
      <w:pPr>
        <w:tabs>
          <w:tab w:val="left" w:pos="426"/>
        </w:tabs>
        <w:ind w:left="142"/>
        <w:rPr>
          <w:b/>
          <w:sz w:val="28"/>
          <w:szCs w:val="28"/>
        </w:rPr>
      </w:pPr>
      <w:r w:rsidRPr="00201EBB">
        <w:rPr>
          <w:b/>
          <w:noProof/>
          <w:sz w:val="28"/>
          <w:szCs w:val="28"/>
        </w:rPr>
        <w:t xml:space="preserve">           </w:t>
      </w:r>
      <w:r w:rsidRPr="00201EBB">
        <w:rPr>
          <w:b/>
          <w:noProof/>
          <w:sz w:val="28"/>
          <w:szCs w:val="28"/>
        </w:rPr>
        <w:drawing>
          <wp:inline distT="0" distB="0" distL="0" distR="0" wp14:anchorId="0EAECB5E" wp14:editId="674ADB66">
            <wp:extent cx="2124075" cy="295275"/>
            <wp:effectExtent l="0" t="0" r="9525" b="9525"/>
            <wp:docPr id="6" name="Рисунок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BE0EF" w14:textId="77777777" w:rsidR="00201EBB" w:rsidRPr="00201EBB" w:rsidRDefault="00201EBB" w:rsidP="00201EBB">
      <w:pPr>
        <w:tabs>
          <w:tab w:val="left" w:pos="426"/>
        </w:tabs>
        <w:ind w:left="142"/>
        <w:rPr>
          <w:b/>
          <w:sz w:val="28"/>
          <w:szCs w:val="28"/>
        </w:rPr>
      </w:pPr>
      <w:r w:rsidRPr="00201EBB">
        <w:rPr>
          <w:b/>
          <w:sz w:val="28"/>
          <w:szCs w:val="28"/>
        </w:rPr>
        <w:t xml:space="preserve">веществами </w:t>
      </w:r>
      <w:r w:rsidRPr="00201EBB">
        <w:rPr>
          <w:b/>
          <w:sz w:val="28"/>
          <w:szCs w:val="28"/>
          <w:lang w:val="en-US"/>
        </w:rPr>
        <w:t>X</w:t>
      </w:r>
      <w:r w:rsidRPr="00201EBB">
        <w:rPr>
          <w:b/>
          <w:sz w:val="28"/>
          <w:szCs w:val="28"/>
        </w:rPr>
        <w:t xml:space="preserve"> и </w:t>
      </w:r>
      <w:r w:rsidRPr="00201EBB">
        <w:rPr>
          <w:b/>
          <w:sz w:val="28"/>
          <w:szCs w:val="28"/>
          <w:lang w:val="en-US"/>
        </w:rPr>
        <w:t>Y</w:t>
      </w:r>
      <w:r w:rsidRPr="00201EBB">
        <w:rPr>
          <w:b/>
          <w:sz w:val="28"/>
          <w:szCs w:val="28"/>
        </w:rPr>
        <w:t xml:space="preserve"> являются  </w:t>
      </w:r>
    </w:p>
    <w:p w14:paraId="4C20F4EF" w14:textId="77777777" w:rsidR="00201EBB" w:rsidRPr="00201EBB" w:rsidRDefault="00201EBB" w:rsidP="00201EBB">
      <w:pPr>
        <w:tabs>
          <w:tab w:val="left" w:pos="426"/>
        </w:tabs>
        <w:ind w:left="142"/>
        <w:rPr>
          <w:sz w:val="28"/>
          <w:szCs w:val="28"/>
        </w:rPr>
      </w:pPr>
      <w:r w:rsidRPr="00201EBB">
        <w:rPr>
          <w:sz w:val="28"/>
          <w:szCs w:val="28"/>
        </w:rPr>
        <w:t xml:space="preserve">1) 2-хлорбутан                   2) </w:t>
      </w:r>
      <w:proofErr w:type="spellStart"/>
      <w:r w:rsidRPr="00201EBB">
        <w:rPr>
          <w:sz w:val="28"/>
          <w:szCs w:val="28"/>
        </w:rPr>
        <w:t>хлорэтан</w:t>
      </w:r>
      <w:proofErr w:type="spellEnd"/>
      <w:r w:rsidRPr="00201EBB">
        <w:rPr>
          <w:sz w:val="28"/>
          <w:szCs w:val="28"/>
        </w:rPr>
        <w:t xml:space="preserve">                    3) </w:t>
      </w:r>
      <w:proofErr w:type="spellStart"/>
      <w:r w:rsidRPr="00201EBB">
        <w:rPr>
          <w:sz w:val="28"/>
          <w:szCs w:val="28"/>
        </w:rPr>
        <w:t>метилпропан</w:t>
      </w:r>
      <w:proofErr w:type="spellEnd"/>
    </w:p>
    <w:p w14:paraId="276152F0" w14:textId="77777777" w:rsidR="00201EBB" w:rsidRPr="00201EBB" w:rsidRDefault="00201EBB" w:rsidP="00201EBB">
      <w:pPr>
        <w:tabs>
          <w:tab w:val="left" w:pos="426"/>
        </w:tabs>
        <w:ind w:left="142"/>
        <w:rPr>
          <w:sz w:val="28"/>
          <w:szCs w:val="28"/>
        </w:rPr>
      </w:pPr>
      <w:r w:rsidRPr="00201EBB">
        <w:rPr>
          <w:sz w:val="28"/>
          <w:szCs w:val="28"/>
        </w:rPr>
        <w:t>4) 1-хлорбутан                   5) н-бутан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40"/>
        <w:gridCol w:w="561"/>
        <w:gridCol w:w="561"/>
      </w:tblGrid>
      <w:tr w:rsidR="00201EBB" w:rsidRPr="00201EBB" w14:paraId="017BE186" w14:textId="77777777" w:rsidTr="009C476A">
        <w:tc>
          <w:tcPr>
            <w:tcW w:w="998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5BB77A0F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  <w:r w:rsidRPr="00201EBB">
              <w:rPr>
                <w:sz w:val="28"/>
                <w:szCs w:val="28"/>
              </w:rPr>
              <w:t>Ответ:</w:t>
            </w:r>
          </w:p>
        </w:tc>
        <w:tc>
          <w:tcPr>
            <w:tcW w:w="386" w:type="dxa"/>
            <w:shd w:val="clear" w:color="auto" w:fill="auto"/>
          </w:tcPr>
          <w:p w14:paraId="28D2661F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  <w:r w:rsidRPr="00201EBB">
              <w:rPr>
                <w:sz w:val="28"/>
                <w:szCs w:val="28"/>
                <w:lang w:val="en-US"/>
              </w:rPr>
              <w:t>X</w:t>
            </w:r>
            <w:r w:rsidRPr="00201EBB">
              <w:rPr>
                <w:sz w:val="28"/>
                <w:szCs w:val="28"/>
              </w:rPr>
              <w:t xml:space="preserve"> </w:t>
            </w:r>
          </w:p>
        </w:tc>
        <w:tc>
          <w:tcPr>
            <w:tcW w:w="425" w:type="dxa"/>
            <w:shd w:val="clear" w:color="auto" w:fill="auto"/>
          </w:tcPr>
          <w:p w14:paraId="2AA4707B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  <w:r w:rsidRPr="00201EBB">
              <w:rPr>
                <w:sz w:val="28"/>
                <w:szCs w:val="28"/>
                <w:lang w:val="en-US"/>
              </w:rPr>
              <w:t>Y</w:t>
            </w:r>
          </w:p>
        </w:tc>
      </w:tr>
      <w:tr w:rsidR="00201EBB" w:rsidRPr="00201EBB" w14:paraId="2A1F1401" w14:textId="77777777" w:rsidTr="009C476A">
        <w:tc>
          <w:tcPr>
            <w:tcW w:w="998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0887860F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  <w:tc>
          <w:tcPr>
            <w:tcW w:w="386" w:type="dxa"/>
            <w:shd w:val="clear" w:color="auto" w:fill="auto"/>
          </w:tcPr>
          <w:p w14:paraId="522E9FA7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  <w:tc>
          <w:tcPr>
            <w:tcW w:w="425" w:type="dxa"/>
            <w:shd w:val="clear" w:color="auto" w:fill="auto"/>
          </w:tcPr>
          <w:p w14:paraId="61AFA378" w14:textId="77777777" w:rsidR="00201EBB" w:rsidRPr="00201EBB" w:rsidRDefault="00201EBB" w:rsidP="00201EBB">
            <w:pPr>
              <w:tabs>
                <w:tab w:val="left" w:pos="426"/>
              </w:tabs>
              <w:ind w:left="142"/>
              <w:rPr>
                <w:sz w:val="28"/>
                <w:szCs w:val="28"/>
              </w:rPr>
            </w:pPr>
          </w:p>
        </w:tc>
      </w:tr>
    </w:tbl>
    <w:p w14:paraId="74449A6A" w14:textId="77777777" w:rsidR="00931E8E" w:rsidRPr="00201EBB" w:rsidRDefault="00931E8E" w:rsidP="00931E8E">
      <w:pPr>
        <w:autoSpaceDE w:val="0"/>
        <w:autoSpaceDN w:val="0"/>
        <w:adjustRightInd w:val="0"/>
        <w:jc w:val="both"/>
        <w:rPr>
          <w:rFonts w:eastAsia="TimesNewRoman"/>
          <w:b/>
          <w:sz w:val="28"/>
          <w:szCs w:val="28"/>
          <w:lang w:val="en-US"/>
        </w:rPr>
      </w:pPr>
    </w:p>
    <w:p w14:paraId="250A6647" w14:textId="77777777" w:rsidR="005B7076" w:rsidRPr="005B7076" w:rsidRDefault="005B7076" w:rsidP="005B7076">
      <w:pPr>
        <w:spacing w:line="276" w:lineRule="auto"/>
        <w:jc w:val="center"/>
        <w:rPr>
          <w:b/>
          <w:i/>
          <w:iCs/>
          <w:sz w:val="28"/>
          <w:szCs w:val="28"/>
        </w:rPr>
      </w:pPr>
      <w:r w:rsidRPr="005B7076">
        <w:rPr>
          <w:b/>
          <w:i/>
          <w:iCs/>
          <w:sz w:val="28"/>
          <w:szCs w:val="28"/>
        </w:rPr>
        <w:t>Уровень 3</w:t>
      </w:r>
    </w:p>
    <w:p w14:paraId="44782BBC" w14:textId="2E26C2DC" w:rsidR="00201EBB" w:rsidRDefault="00201EBB" w:rsidP="00201EBB">
      <w:pPr>
        <w:pStyle w:val="6"/>
        <w:keepNext w:val="0"/>
        <w:numPr>
          <w:ilvl w:val="0"/>
          <w:numId w:val="28"/>
        </w:numPr>
        <w:outlineLvl w:val="9"/>
        <w:rPr>
          <w:bCs/>
          <w:szCs w:val="28"/>
        </w:rPr>
      </w:pPr>
      <w:r w:rsidRPr="001A143B">
        <w:rPr>
          <w:bCs/>
          <w:szCs w:val="28"/>
        </w:rPr>
        <w:t xml:space="preserve">Углеводород содержит 85,7 % углерода. Образец </w:t>
      </w:r>
      <w:smartTag w:uri="urn:schemas-microsoft-com:office:smarttags" w:element="metricconverter">
        <w:smartTagPr>
          <w:attr w:name="ProductID" w:val="5,25 г"/>
        </w:smartTagPr>
        <w:r w:rsidRPr="001A143B">
          <w:rPr>
            <w:bCs/>
            <w:szCs w:val="28"/>
          </w:rPr>
          <w:t>5,25 г</w:t>
        </w:r>
      </w:smartTag>
      <w:r w:rsidRPr="001A143B">
        <w:rPr>
          <w:bCs/>
          <w:szCs w:val="28"/>
        </w:rPr>
        <w:t xml:space="preserve"> этого вещества при </w:t>
      </w:r>
      <w:proofErr w:type="spellStart"/>
      <w:r w:rsidRPr="001A143B">
        <w:rPr>
          <w:bCs/>
          <w:szCs w:val="28"/>
        </w:rPr>
        <w:t>н.у</w:t>
      </w:r>
      <w:proofErr w:type="spellEnd"/>
      <w:r w:rsidRPr="001A143B">
        <w:rPr>
          <w:bCs/>
          <w:szCs w:val="28"/>
        </w:rPr>
        <w:t xml:space="preserve">. занимает объем </w:t>
      </w:r>
      <w:smartTag w:uri="urn:schemas-microsoft-com:office:smarttags" w:element="metricconverter">
        <w:smartTagPr>
          <w:attr w:name="ProductID" w:val="2,8 л"/>
        </w:smartTagPr>
        <w:r w:rsidRPr="001A143B">
          <w:rPr>
            <w:bCs/>
            <w:szCs w:val="28"/>
          </w:rPr>
          <w:t>2,8 л</w:t>
        </w:r>
      </w:smartTag>
      <w:r w:rsidRPr="001A143B">
        <w:rPr>
          <w:bCs/>
          <w:szCs w:val="28"/>
        </w:rPr>
        <w:t>. Определите структурную формулу углеводорода, если известно, что он обесцвечивает бромную воду.</w:t>
      </w:r>
    </w:p>
    <w:p w14:paraId="5B92E9F8" w14:textId="77777777" w:rsidR="00201EBB" w:rsidRPr="00201EBB" w:rsidRDefault="00201EBB" w:rsidP="00201EBB"/>
    <w:p w14:paraId="5132AB47" w14:textId="0C0FF8BD" w:rsidR="00201EBB" w:rsidRPr="001A143B" w:rsidRDefault="00201EBB" w:rsidP="00201EBB">
      <w:pPr>
        <w:pStyle w:val="a9"/>
        <w:ind w:left="142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2</w:t>
      </w:r>
      <w:r w:rsidRPr="001A143B">
        <w:rPr>
          <w:rFonts w:ascii="Times New Roman" w:hAnsi="Times New Roman"/>
          <w:b/>
          <w:bCs/>
          <w:sz w:val="28"/>
          <w:szCs w:val="28"/>
        </w:rPr>
        <w:t xml:space="preserve">. При гидрировании смеси </w:t>
      </w:r>
      <w:proofErr w:type="spellStart"/>
      <w:r w:rsidRPr="001A143B">
        <w:rPr>
          <w:rFonts w:ascii="Times New Roman" w:hAnsi="Times New Roman"/>
          <w:b/>
          <w:bCs/>
          <w:sz w:val="28"/>
          <w:szCs w:val="28"/>
        </w:rPr>
        <w:t>смеси</w:t>
      </w:r>
      <w:proofErr w:type="spellEnd"/>
      <w:r w:rsidRPr="001A143B">
        <w:rPr>
          <w:rFonts w:ascii="Times New Roman" w:hAnsi="Times New Roman"/>
          <w:b/>
          <w:bCs/>
          <w:sz w:val="28"/>
          <w:szCs w:val="28"/>
        </w:rPr>
        <w:t xml:space="preserve"> этана с этиленом массой </w:t>
      </w:r>
      <w:smartTag w:uri="urn:schemas-microsoft-com:office:smarttags" w:element="metricconverter">
        <w:smartTagPr>
          <w:attr w:name="ProductID" w:val="5,8 г"/>
        </w:smartTagPr>
        <w:r w:rsidRPr="001A143B">
          <w:rPr>
            <w:rFonts w:ascii="Times New Roman" w:hAnsi="Times New Roman"/>
            <w:b/>
            <w:bCs/>
            <w:sz w:val="28"/>
            <w:szCs w:val="28"/>
          </w:rPr>
          <w:t>5,8 г</w:t>
        </w:r>
      </w:smartTag>
      <w:r w:rsidRPr="001A143B">
        <w:rPr>
          <w:rFonts w:ascii="Times New Roman" w:hAnsi="Times New Roman"/>
          <w:b/>
          <w:bCs/>
          <w:sz w:val="28"/>
          <w:szCs w:val="28"/>
        </w:rPr>
        <w:t xml:space="preserve"> получили газ массой </w:t>
      </w:r>
      <w:smartTag w:uri="urn:schemas-microsoft-com:office:smarttags" w:element="metricconverter">
        <w:smartTagPr>
          <w:attr w:name="ProductID" w:val="6,0 г"/>
        </w:smartTagPr>
        <w:r w:rsidRPr="001A143B">
          <w:rPr>
            <w:rFonts w:ascii="Times New Roman" w:hAnsi="Times New Roman"/>
            <w:b/>
            <w:bCs/>
            <w:sz w:val="28"/>
            <w:szCs w:val="28"/>
          </w:rPr>
          <w:t>6,0 г</w:t>
        </w:r>
      </w:smartTag>
      <w:r w:rsidRPr="001A143B">
        <w:rPr>
          <w:rFonts w:ascii="Times New Roman" w:hAnsi="Times New Roman"/>
          <w:b/>
          <w:bCs/>
          <w:sz w:val="28"/>
          <w:szCs w:val="28"/>
        </w:rPr>
        <w:t>. Определите массовую долю этилена в исходной смеси.</w:t>
      </w:r>
    </w:p>
    <w:p w14:paraId="71768DC3" w14:textId="5BEC7B25" w:rsidR="003353B1" w:rsidRPr="005B7076" w:rsidRDefault="003353B1" w:rsidP="00931E8E">
      <w:pPr>
        <w:spacing w:line="276" w:lineRule="auto"/>
        <w:jc w:val="center"/>
        <w:rPr>
          <w:noProof/>
          <w:sz w:val="28"/>
          <w:szCs w:val="28"/>
          <w:highlight w:val="yellow"/>
        </w:rPr>
      </w:pPr>
    </w:p>
    <w:sectPr w:rsidR="003353B1" w:rsidRPr="005B7076" w:rsidSect="00D46BEF">
      <w:headerReference w:type="default" r:id="rId17"/>
      <w:footerReference w:type="default" r:id="rId18"/>
      <w:type w:val="continuous"/>
      <w:pgSz w:w="11906" w:h="16838"/>
      <w:pgMar w:top="237" w:right="567" w:bottom="851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92023C" w14:textId="77777777" w:rsidR="00806CFA" w:rsidRDefault="00806CFA" w:rsidP="00E12562">
      <w:r>
        <w:separator/>
      </w:r>
    </w:p>
  </w:endnote>
  <w:endnote w:type="continuationSeparator" w:id="0">
    <w:p w14:paraId="07631A9E" w14:textId="77777777" w:rsidR="00806CFA" w:rsidRDefault="00806CFA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Ind w:w="-31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10"/>
      <w:gridCol w:w="10309"/>
    </w:tblGrid>
    <w:tr w:rsidR="00E95B65" w:rsidRPr="00A75697" w14:paraId="35917804" w14:textId="77777777" w:rsidTr="00A70D0C">
      <w:trPr>
        <w:trHeight w:val="402"/>
      </w:trPr>
      <w:tc>
        <w:tcPr>
          <w:tcW w:w="988" w:type="dxa"/>
        </w:tcPr>
        <w:p w14:paraId="2FD436D9" w14:textId="77777777" w:rsidR="00E95B65" w:rsidRPr="00A75697" w:rsidRDefault="00E95B65" w:rsidP="003A0FB3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0204CA27" wp14:editId="0CCBE807">
                <wp:extent cx="485775" cy="361950"/>
                <wp:effectExtent l="0" t="0" r="9525" b="0"/>
                <wp:docPr id="4" name="Рисунок 4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573" w:type="dxa"/>
        </w:tcPr>
        <w:p w14:paraId="7B48DE9F" w14:textId="034908EF" w:rsidR="00E95B65" w:rsidRPr="003A0FB3" w:rsidRDefault="00E95B65" w:rsidP="003A0FB3">
          <w:pPr>
            <w:pStyle w:val="ad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   </w:t>
          </w:r>
          <w:r>
            <w:rPr>
              <w:color w:val="333399"/>
              <w:lang w:val="ru-RU"/>
            </w:rPr>
            <w:t xml:space="preserve">  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650B6E" w:rsidRPr="00650B6E">
            <w:rPr>
              <w:b/>
              <w:noProof/>
              <w:color w:val="333399"/>
              <w:lang w:val="ru-RU"/>
            </w:rPr>
            <w:t>1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28B60DD7" w14:textId="77777777" w:rsidR="00674FA2" w:rsidRPr="004130B5" w:rsidRDefault="00674FA2" w:rsidP="004130B5">
    <w:pPr>
      <w:pStyle w:val="ab"/>
      <w:rPr>
        <w:rFonts w:ascii="Cambria" w:hAnsi="Cambria"/>
        <w:b/>
        <w:i/>
        <w:color w:val="548DD4"/>
        <w:sz w:val="14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3BE3CC" w14:textId="77777777" w:rsidR="00806CFA" w:rsidRDefault="00806CFA" w:rsidP="00E12562">
      <w:r>
        <w:separator/>
      </w:r>
    </w:p>
  </w:footnote>
  <w:footnote w:type="continuationSeparator" w:id="0">
    <w:p w14:paraId="0322D341" w14:textId="77777777" w:rsidR="00806CFA" w:rsidRDefault="00806CFA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47" w:type="pct"/>
      <w:tblInd w:w="-169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257"/>
      <w:gridCol w:w="8661"/>
      <w:gridCol w:w="1171"/>
    </w:tblGrid>
    <w:tr w:rsidR="004C6A7E" w:rsidRPr="00A75697" w14:paraId="0046F867" w14:textId="77777777" w:rsidTr="005F7C48">
      <w:trPr>
        <w:trHeight w:val="425"/>
      </w:trPr>
      <w:tc>
        <w:tcPr>
          <w:tcW w:w="1277" w:type="dxa"/>
        </w:tcPr>
        <w:p w14:paraId="7B54B4F3" w14:textId="77777777" w:rsidR="004C6A7E" w:rsidRPr="00E95B65" w:rsidRDefault="00831265" w:rsidP="005F7C4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333399"/>
              <w:szCs w:val="28"/>
            </w:rPr>
          </w:pPr>
          <w:r w:rsidRPr="00E95B65">
            <w:rPr>
              <w:rFonts w:ascii="Cambria" w:hAnsi="Cambria"/>
              <w:b/>
              <w:noProof/>
              <w:color w:val="333399"/>
              <w:szCs w:val="28"/>
            </w:rPr>
            <w:drawing>
              <wp:inline distT="0" distB="0" distL="0" distR="0" wp14:anchorId="1D81B309" wp14:editId="13BE2E59">
                <wp:extent cx="552450" cy="552450"/>
                <wp:effectExtent l="0" t="0" r="0" b="0"/>
                <wp:docPr id="10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21" w:type="dxa"/>
        </w:tcPr>
        <w:p w14:paraId="7BAEC02A" w14:textId="5594DFD4" w:rsidR="004C6A7E" w:rsidRPr="00E95B65" w:rsidRDefault="004C6A7E" w:rsidP="005F7C48">
          <w:pPr>
            <w:pStyle w:val="ad"/>
            <w:ind w:right="26"/>
            <w:jc w:val="right"/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</w:pP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«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 w:eastAsia="ru-RU"/>
            </w:rPr>
            <w:t>Международная компетентностная олимпиада для школьников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»</w:t>
          </w:r>
        </w:p>
        <w:p w14:paraId="7A0F0F0E" w14:textId="77777777" w:rsidR="004C6A7E" w:rsidRPr="00E95B65" w:rsidRDefault="00CA0B41" w:rsidP="00382833">
          <w:pPr>
            <w:pStyle w:val="ad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Химия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, 1</w:t>
          </w:r>
          <w:r w:rsidR="00382833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1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 класс</w:t>
          </w:r>
          <w:r w:rsidR="004C6A7E" w:rsidRPr="00E95B65">
            <w:rPr>
              <w:color w:val="333399"/>
              <w:sz w:val="27"/>
              <w:szCs w:val="27"/>
            </w:rPr>
            <w:t xml:space="preserve"> </w:t>
          </w:r>
          <w:r w:rsidR="004C6A7E" w:rsidRPr="00E95B65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1210" w:type="dxa"/>
        </w:tcPr>
        <w:p w14:paraId="2EC17968" w14:textId="03F837E3" w:rsidR="004C6A7E" w:rsidRPr="00E95B65" w:rsidRDefault="004C6A7E" w:rsidP="005F7C48">
          <w:pPr>
            <w:pStyle w:val="ab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680F9A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931E8E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4F5B6538" w14:textId="5B3078F4" w:rsidR="004C6A7E" w:rsidRPr="00E95B65" w:rsidRDefault="00201EBB" w:rsidP="005F7C48">
          <w:pPr>
            <w:pStyle w:val="ab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III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3DB43FD7" w14:textId="77777777" w:rsidR="00B67479" w:rsidRPr="00B6619B" w:rsidRDefault="00B67479" w:rsidP="00B6619B">
    <w:pPr>
      <w:pStyle w:val="ab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40" type="#_x0000_t75" style="width:114pt;height:93.75pt" o:bullet="t">
        <v:imagedata r:id="rId1" o:title="logo coi_сайт"/>
      </v:shape>
    </w:pict>
  </w:numPicBullet>
  <w:abstractNum w:abstractNumId="0" w15:restartNumberingAfterBreak="0">
    <w:nsid w:val="03364CB6"/>
    <w:multiLevelType w:val="hybridMultilevel"/>
    <w:tmpl w:val="5BAC731A"/>
    <w:lvl w:ilvl="0" w:tplc="37C4D40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12383"/>
    <w:multiLevelType w:val="hybridMultilevel"/>
    <w:tmpl w:val="CBDA03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2F60B3"/>
    <w:multiLevelType w:val="hybridMultilevel"/>
    <w:tmpl w:val="9320B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34EE7"/>
    <w:multiLevelType w:val="hybridMultilevel"/>
    <w:tmpl w:val="5FA4A160"/>
    <w:lvl w:ilvl="0" w:tplc="0F6E2D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A045462"/>
    <w:multiLevelType w:val="hybridMultilevel"/>
    <w:tmpl w:val="BB6EF3F8"/>
    <w:lvl w:ilvl="0" w:tplc="14D223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0D5D63"/>
    <w:multiLevelType w:val="hybridMultilevel"/>
    <w:tmpl w:val="85D85912"/>
    <w:lvl w:ilvl="0" w:tplc="ADBA5224">
      <w:start w:val="1"/>
      <w:numFmt w:val="decimal"/>
      <w:lvlText w:val="%1."/>
      <w:lvlJc w:val="left"/>
      <w:pPr>
        <w:ind w:left="607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27CD1B2B"/>
    <w:multiLevelType w:val="hybridMultilevel"/>
    <w:tmpl w:val="245AF3E4"/>
    <w:lvl w:ilvl="0" w:tplc="8BB88D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26343E2"/>
    <w:multiLevelType w:val="hybridMultilevel"/>
    <w:tmpl w:val="DD6883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B036E7"/>
    <w:multiLevelType w:val="hybridMultilevel"/>
    <w:tmpl w:val="114AB6FE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341B2092"/>
    <w:multiLevelType w:val="hybridMultilevel"/>
    <w:tmpl w:val="36D622B8"/>
    <w:lvl w:ilvl="0" w:tplc="7542F5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5CA5114"/>
    <w:multiLevelType w:val="hybridMultilevel"/>
    <w:tmpl w:val="C2E41E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FF7C19"/>
    <w:multiLevelType w:val="hybridMultilevel"/>
    <w:tmpl w:val="666A7AB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10F0F7F"/>
    <w:multiLevelType w:val="hybridMultilevel"/>
    <w:tmpl w:val="C5B64B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125550"/>
    <w:multiLevelType w:val="hybridMultilevel"/>
    <w:tmpl w:val="B02886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7C7AD3"/>
    <w:multiLevelType w:val="hybridMultilevel"/>
    <w:tmpl w:val="BB36AD46"/>
    <w:lvl w:ilvl="0" w:tplc="A7BE99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 w15:restartNumberingAfterBreak="0">
    <w:nsid w:val="4C5171D7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B56FCB"/>
    <w:multiLevelType w:val="hybridMultilevel"/>
    <w:tmpl w:val="CEAC17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4806F5"/>
    <w:multiLevelType w:val="hybridMultilevel"/>
    <w:tmpl w:val="C0087E88"/>
    <w:lvl w:ilvl="0" w:tplc="0419000F">
      <w:start w:val="4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4779D1"/>
    <w:multiLevelType w:val="hybridMultilevel"/>
    <w:tmpl w:val="815058FA"/>
    <w:lvl w:ilvl="0" w:tplc="579099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4C13724"/>
    <w:multiLevelType w:val="hybridMultilevel"/>
    <w:tmpl w:val="3E9088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641825"/>
    <w:multiLevelType w:val="hybridMultilevel"/>
    <w:tmpl w:val="DA5CA1AE"/>
    <w:lvl w:ilvl="0" w:tplc="1C403F9C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DF4411"/>
    <w:multiLevelType w:val="hybridMultilevel"/>
    <w:tmpl w:val="2784408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4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74802419"/>
    <w:multiLevelType w:val="hybridMultilevel"/>
    <w:tmpl w:val="076AAACE"/>
    <w:lvl w:ilvl="0" w:tplc="AD9A6E18">
      <w:start w:val="2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AE0A4B"/>
    <w:multiLevelType w:val="hybridMultilevel"/>
    <w:tmpl w:val="213094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4"/>
  </w:num>
  <w:num w:numId="3">
    <w:abstractNumId w:val="21"/>
  </w:num>
  <w:num w:numId="4">
    <w:abstractNumId w:val="20"/>
  </w:num>
  <w:num w:numId="5">
    <w:abstractNumId w:val="23"/>
  </w:num>
  <w:num w:numId="6">
    <w:abstractNumId w:val="8"/>
  </w:num>
  <w:num w:numId="7">
    <w:abstractNumId w:val="14"/>
  </w:num>
  <w:num w:numId="8">
    <w:abstractNumId w:val="9"/>
  </w:num>
  <w:num w:numId="9">
    <w:abstractNumId w:val="3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6"/>
  </w:num>
  <w:num w:numId="12">
    <w:abstractNumId w:val="6"/>
  </w:num>
  <w:num w:numId="13">
    <w:abstractNumId w:val="0"/>
  </w:num>
  <w:num w:numId="14">
    <w:abstractNumId w:val="22"/>
  </w:num>
  <w:num w:numId="15">
    <w:abstractNumId w:val="13"/>
  </w:num>
  <w:num w:numId="16">
    <w:abstractNumId w:val="17"/>
  </w:num>
  <w:num w:numId="17">
    <w:abstractNumId w:val="2"/>
  </w:num>
  <w:num w:numId="18">
    <w:abstractNumId w:val="26"/>
  </w:num>
  <w:num w:numId="19">
    <w:abstractNumId w:val="25"/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8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"/>
  </w:num>
  <w:num w:numId="26">
    <w:abstractNumId w:val="12"/>
  </w:num>
  <w:num w:numId="27">
    <w:abstractNumId w:val="7"/>
  </w:num>
  <w:num w:numId="28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7B6"/>
    <w:rsid w:val="00003BB0"/>
    <w:rsid w:val="0000599A"/>
    <w:rsid w:val="000123FE"/>
    <w:rsid w:val="000136B0"/>
    <w:rsid w:val="000147C9"/>
    <w:rsid w:val="00020B8F"/>
    <w:rsid w:val="000243EE"/>
    <w:rsid w:val="00024DB8"/>
    <w:rsid w:val="00045878"/>
    <w:rsid w:val="0004632B"/>
    <w:rsid w:val="00056888"/>
    <w:rsid w:val="00061705"/>
    <w:rsid w:val="0006196F"/>
    <w:rsid w:val="00061B1F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A506B"/>
    <w:rsid w:val="000A7BE0"/>
    <w:rsid w:val="000B14C2"/>
    <w:rsid w:val="000D0540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39F6"/>
    <w:rsid w:val="001178B6"/>
    <w:rsid w:val="001211B1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603D"/>
    <w:rsid w:val="001B6274"/>
    <w:rsid w:val="001C193D"/>
    <w:rsid w:val="001D65C2"/>
    <w:rsid w:val="001D7A8D"/>
    <w:rsid w:val="001E0FA7"/>
    <w:rsid w:val="001E1BDA"/>
    <w:rsid w:val="001E2881"/>
    <w:rsid w:val="00201EBB"/>
    <w:rsid w:val="00210141"/>
    <w:rsid w:val="0021156C"/>
    <w:rsid w:val="00213D08"/>
    <w:rsid w:val="002149DF"/>
    <w:rsid w:val="00214E9B"/>
    <w:rsid w:val="00217ECB"/>
    <w:rsid w:val="00224A89"/>
    <w:rsid w:val="00232E1E"/>
    <w:rsid w:val="00240913"/>
    <w:rsid w:val="002459CB"/>
    <w:rsid w:val="00251214"/>
    <w:rsid w:val="0025323F"/>
    <w:rsid w:val="00253A71"/>
    <w:rsid w:val="00257C64"/>
    <w:rsid w:val="0026039A"/>
    <w:rsid w:val="00265C8E"/>
    <w:rsid w:val="0027225F"/>
    <w:rsid w:val="002745A2"/>
    <w:rsid w:val="00277F8E"/>
    <w:rsid w:val="00281BAE"/>
    <w:rsid w:val="0028368C"/>
    <w:rsid w:val="0029616D"/>
    <w:rsid w:val="002A05C9"/>
    <w:rsid w:val="002A0EDE"/>
    <w:rsid w:val="002A4A43"/>
    <w:rsid w:val="002B0AC3"/>
    <w:rsid w:val="002B2EEA"/>
    <w:rsid w:val="002B545A"/>
    <w:rsid w:val="002B649D"/>
    <w:rsid w:val="002C3EF3"/>
    <w:rsid w:val="002C5406"/>
    <w:rsid w:val="002D058D"/>
    <w:rsid w:val="002E4F1E"/>
    <w:rsid w:val="002E5C40"/>
    <w:rsid w:val="002F0FED"/>
    <w:rsid w:val="002F2774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53B1"/>
    <w:rsid w:val="003376BA"/>
    <w:rsid w:val="00350E63"/>
    <w:rsid w:val="00354DA4"/>
    <w:rsid w:val="0036028E"/>
    <w:rsid w:val="00360600"/>
    <w:rsid w:val="0036320C"/>
    <w:rsid w:val="00364982"/>
    <w:rsid w:val="00376792"/>
    <w:rsid w:val="00382833"/>
    <w:rsid w:val="0038633C"/>
    <w:rsid w:val="00396932"/>
    <w:rsid w:val="00397BC3"/>
    <w:rsid w:val="003A5184"/>
    <w:rsid w:val="003A5D31"/>
    <w:rsid w:val="003B2BBC"/>
    <w:rsid w:val="003B4589"/>
    <w:rsid w:val="003C5BF2"/>
    <w:rsid w:val="003D50D9"/>
    <w:rsid w:val="003E4BDA"/>
    <w:rsid w:val="003E66BD"/>
    <w:rsid w:val="003F42CD"/>
    <w:rsid w:val="003F6A8B"/>
    <w:rsid w:val="003F6AEF"/>
    <w:rsid w:val="004045B6"/>
    <w:rsid w:val="00404E8E"/>
    <w:rsid w:val="0041033C"/>
    <w:rsid w:val="004130B5"/>
    <w:rsid w:val="00424A36"/>
    <w:rsid w:val="004262CD"/>
    <w:rsid w:val="004379A2"/>
    <w:rsid w:val="00440F87"/>
    <w:rsid w:val="00446A11"/>
    <w:rsid w:val="00450900"/>
    <w:rsid w:val="00452A0E"/>
    <w:rsid w:val="00466253"/>
    <w:rsid w:val="00476F4A"/>
    <w:rsid w:val="00492343"/>
    <w:rsid w:val="004932AF"/>
    <w:rsid w:val="00494CD9"/>
    <w:rsid w:val="0049666F"/>
    <w:rsid w:val="004A50E6"/>
    <w:rsid w:val="004B1AAD"/>
    <w:rsid w:val="004C6A7E"/>
    <w:rsid w:val="004E0514"/>
    <w:rsid w:val="004E6D09"/>
    <w:rsid w:val="004F38AA"/>
    <w:rsid w:val="0050131C"/>
    <w:rsid w:val="0051266E"/>
    <w:rsid w:val="0051283E"/>
    <w:rsid w:val="0051527D"/>
    <w:rsid w:val="00515E52"/>
    <w:rsid w:val="00516541"/>
    <w:rsid w:val="00524CCE"/>
    <w:rsid w:val="00524E24"/>
    <w:rsid w:val="00526528"/>
    <w:rsid w:val="0053655C"/>
    <w:rsid w:val="00537531"/>
    <w:rsid w:val="00537A0D"/>
    <w:rsid w:val="00537AB7"/>
    <w:rsid w:val="0054287C"/>
    <w:rsid w:val="00544902"/>
    <w:rsid w:val="005472E6"/>
    <w:rsid w:val="005500B4"/>
    <w:rsid w:val="005542F8"/>
    <w:rsid w:val="0055569B"/>
    <w:rsid w:val="005575DD"/>
    <w:rsid w:val="00564315"/>
    <w:rsid w:val="00565315"/>
    <w:rsid w:val="0056766B"/>
    <w:rsid w:val="00571112"/>
    <w:rsid w:val="00577092"/>
    <w:rsid w:val="00590635"/>
    <w:rsid w:val="005A1BBA"/>
    <w:rsid w:val="005A7644"/>
    <w:rsid w:val="005B0E5B"/>
    <w:rsid w:val="005B375A"/>
    <w:rsid w:val="005B7076"/>
    <w:rsid w:val="005C344A"/>
    <w:rsid w:val="005C38D7"/>
    <w:rsid w:val="005C3E65"/>
    <w:rsid w:val="005C6718"/>
    <w:rsid w:val="005C7640"/>
    <w:rsid w:val="005D3041"/>
    <w:rsid w:val="005E1EE1"/>
    <w:rsid w:val="005E3798"/>
    <w:rsid w:val="005E3DA7"/>
    <w:rsid w:val="005E4155"/>
    <w:rsid w:val="005F2F2A"/>
    <w:rsid w:val="005F339F"/>
    <w:rsid w:val="005F53C8"/>
    <w:rsid w:val="005F7C48"/>
    <w:rsid w:val="00601F86"/>
    <w:rsid w:val="006043A4"/>
    <w:rsid w:val="0060743E"/>
    <w:rsid w:val="00607DE9"/>
    <w:rsid w:val="00610371"/>
    <w:rsid w:val="00611A00"/>
    <w:rsid w:val="00613341"/>
    <w:rsid w:val="00625B1A"/>
    <w:rsid w:val="00626913"/>
    <w:rsid w:val="006316B4"/>
    <w:rsid w:val="0063300E"/>
    <w:rsid w:val="0063543C"/>
    <w:rsid w:val="00650B6E"/>
    <w:rsid w:val="006511EC"/>
    <w:rsid w:val="00651DC7"/>
    <w:rsid w:val="00660FF2"/>
    <w:rsid w:val="006624F2"/>
    <w:rsid w:val="0066547F"/>
    <w:rsid w:val="00674FA2"/>
    <w:rsid w:val="006769C5"/>
    <w:rsid w:val="00680F9A"/>
    <w:rsid w:val="00690D42"/>
    <w:rsid w:val="00695F99"/>
    <w:rsid w:val="006A3A8B"/>
    <w:rsid w:val="006A448E"/>
    <w:rsid w:val="006A76CC"/>
    <w:rsid w:val="006A7FED"/>
    <w:rsid w:val="006B44AE"/>
    <w:rsid w:val="006C5A27"/>
    <w:rsid w:val="006C5B4E"/>
    <w:rsid w:val="006C647F"/>
    <w:rsid w:val="006C7D51"/>
    <w:rsid w:val="006E157A"/>
    <w:rsid w:val="006E3BAD"/>
    <w:rsid w:val="006E463A"/>
    <w:rsid w:val="006E5CE3"/>
    <w:rsid w:val="006E627E"/>
    <w:rsid w:val="006F4B64"/>
    <w:rsid w:val="006F535B"/>
    <w:rsid w:val="00703CA6"/>
    <w:rsid w:val="00705285"/>
    <w:rsid w:val="007060FB"/>
    <w:rsid w:val="0071133F"/>
    <w:rsid w:val="00715EC7"/>
    <w:rsid w:val="007160AD"/>
    <w:rsid w:val="00722E07"/>
    <w:rsid w:val="007303B2"/>
    <w:rsid w:val="00734304"/>
    <w:rsid w:val="00737516"/>
    <w:rsid w:val="007427C5"/>
    <w:rsid w:val="00743C2A"/>
    <w:rsid w:val="00744C1E"/>
    <w:rsid w:val="00746395"/>
    <w:rsid w:val="00746A68"/>
    <w:rsid w:val="0074762B"/>
    <w:rsid w:val="007508C4"/>
    <w:rsid w:val="007564B5"/>
    <w:rsid w:val="007628A1"/>
    <w:rsid w:val="007642CA"/>
    <w:rsid w:val="00767C5E"/>
    <w:rsid w:val="00767D14"/>
    <w:rsid w:val="00772175"/>
    <w:rsid w:val="00776687"/>
    <w:rsid w:val="007817A7"/>
    <w:rsid w:val="00782965"/>
    <w:rsid w:val="00793BAE"/>
    <w:rsid w:val="007945ED"/>
    <w:rsid w:val="00794895"/>
    <w:rsid w:val="007957CB"/>
    <w:rsid w:val="00796926"/>
    <w:rsid w:val="007B2E91"/>
    <w:rsid w:val="007B4D9C"/>
    <w:rsid w:val="007C6568"/>
    <w:rsid w:val="007D40B2"/>
    <w:rsid w:val="007E089C"/>
    <w:rsid w:val="007E1BCF"/>
    <w:rsid w:val="007F462F"/>
    <w:rsid w:val="0080362A"/>
    <w:rsid w:val="008037E5"/>
    <w:rsid w:val="00804B05"/>
    <w:rsid w:val="00804C3A"/>
    <w:rsid w:val="0080670A"/>
    <w:rsid w:val="00806CFA"/>
    <w:rsid w:val="008100C7"/>
    <w:rsid w:val="00825BA0"/>
    <w:rsid w:val="008300DA"/>
    <w:rsid w:val="00831265"/>
    <w:rsid w:val="008326D6"/>
    <w:rsid w:val="00836588"/>
    <w:rsid w:val="008450CD"/>
    <w:rsid w:val="00853A21"/>
    <w:rsid w:val="00860AFF"/>
    <w:rsid w:val="00862CE1"/>
    <w:rsid w:val="00862D80"/>
    <w:rsid w:val="00864C88"/>
    <w:rsid w:val="00872062"/>
    <w:rsid w:val="008849ED"/>
    <w:rsid w:val="00892F9C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913C5C"/>
    <w:rsid w:val="009151B7"/>
    <w:rsid w:val="00917C45"/>
    <w:rsid w:val="00921381"/>
    <w:rsid w:val="009234B0"/>
    <w:rsid w:val="00931E8E"/>
    <w:rsid w:val="0094241D"/>
    <w:rsid w:val="00943FEB"/>
    <w:rsid w:val="009531D6"/>
    <w:rsid w:val="00956B83"/>
    <w:rsid w:val="009755F1"/>
    <w:rsid w:val="00975617"/>
    <w:rsid w:val="0098019C"/>
    <w:rsid w:val="00984208"/>
    <w:rsid w:val="00990DAD"/>
    <w:rsid w:val="009977B6"/>
    <w:rsid w:val="009A3238"/>
    <w:rsid w:val="009B07AE"/>
    <w:rsid w:val="009B17C4"/>
    <w:rsid w:val="009D1234"/>
    <w:rsid w:val="009D2FF9"/>
    <w:rsid w:val="009E0A3F"/>
    <w:rsid w:val="009F3581"/>
    <w:rsid w:val="009F582C"/>
    <w:rsid w:val="00A0422A"/>
    <w:rsid w:val="00A06A20"/>
    <w:rsid w:val="00A11BA5"/>
    <w:rsid w:val="00A13963"/>
    <w:rsid w:val="00A161EC"/>
    <w:rsid w:val="00A328E4"/>
    <w:rsid w:val="00A43B40"/>
    <w:rsid w:val="00A44F80"/>
    <w:rsid w:val="00A46175"/>
    <w:rsid w:val="00A503C1"/>
    <w:rsid w:val="00A66374"/>
    <w:rsid w:val="00A721D4"/>
    <w:rsid w:val="00A7727D"/>
    <w:rsid w:val="00A77C15"/>
    <w:rsid w:val="00A803C7"/>
    <w:rsid w:val="00A83D4F"/>
    <w:rsid w:val="00A91560"/>
    <w:rsid w:val="00A9194C"/>
    <w:rsid w:val="00A94216"/>
    <w:rsid w:val="00A97292"/>
    <w:rsid w:val="00A9745C"/>
    <w:rsid w:val="00AA180E"/>
    <w:rsid w:val="00AA1E1C"/>
    <w:rsid w:val="00AB2B59"/>
    <w:rsid w:val="00AB71B8"/>
    <w:rsid w:val="00AD0F60"/>
    <w:rsid w:val="00AD37EC"/>
    <w:rsid w:val="00AD4BDD"/>
    <w:rsid w:val="00AD5C17"/>
    <w:rsid w:val="00AD5DA2"/>
    <w:rsid w:val="00AE2C2D"/>
    <w:rsid w:val="00AE3D02"/>
    <w:rsid w:val="00AE4BFE"/>
    <w:rsid w:val="00AF0D09"/>
    <w:rsid w:val="00B07A18"/>
    <w:rsid w:val="00B20720"/>
    <w:rsid w:val="00B2147E"/>
    <w:rsid w:val="00B22B45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47371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DF5"/>
    <w:rsid w:val="00B7488F"/>
    <w:rsid w:val="00B80606"/>
    <w:rsid w:val="00B84E04"/>
    <w:rsid w:val="00B92425"/>
    <w:rsid w:val="00BA5B37"/>
    <w:rsid w:val="00BB34D5"/>
    <w:rsid w:val="00BB4993"/>
    <w:rsid w:val="00BB7327"/>
    <w:rsid w:val="00BC3275"/>
    <w:rsid w:val="00BC4771"/>
    <w:rsid w:val="00BC501F"/>
    <w:rsid w:val="00BC6F92"/>
    <w:rsid w:val="00BD060A"/>
    <w:rsid w:val="00BD2990"/>
    <w:rsid w:val="00BD3C21"/>
    <w:rsid w:val="00BD4878"/>
    <w:rsid w:val="00BD5514"/>
    <w:rsid w:val="00BD6162"/>
    <w:rsid w:val="00BD64E9"/>
    <w:rsid w:val="00BE02B5"/>
    <w:rsid w:val="00BF558F"/>
    <w:rsid w:val="00BF679A"/>
    <w:rsid w:val="00C03A94"/>
    <w:rsid w:val="00C17021"/>
    <w:rsid w:val="00C2088A"/>
    <w:rsid w:val="00C22F47"/>
    <w:rsid w:val="00C253EF"/>
    <w:rsid w:val="00C2697A"/>
    <w:rsid w:val="00C30C26"/>
    <w:rsid w:val="00C4520A"/>
    <w:rsid w:val="00C511AD"/>
    <w:rsid w:val="00C56E5B"/>
    <w:rsid w:val="00C60064"/>
    <w:rsid w:val="00C6467A"/>
    <w:rsid w:val="00C8410E"/>
    <w:rsid w:val="00C902E4"/>
    <w:rsid w:val="00C91768"/>
    <w:rsid w:val="00C928E2"/>
    <w:rsid w:val="00CA0B41"/>
    <w:rsid w:val="00CA0CCC"/>
    <w:rsid w:val="00CB15D0"/>
    <w:rsid w:val="00CB42C2"/>
    <w:rsid w:val="00CB72E3"/>
    <w:rsid w:val="00CC4A4D"/>
    <w:rsid w:val="00CC5138"/>
    <w:rsid w:val="00CC5E71"/>
    <w:rsid w:val="00CD121D"/>
    <w:rsid w:val="00CD6AE0"/>
    <w:rsid w:val="00CE220C"/>
    <w:rsid w:val="00CE4631"/>
    <w:rsid w:val="00CF0AF8"/>
    <w:rsid w:val="00CF2DF4"/>
    <w:rsid w:val="00CF7CEE"/>
    <w:rsid w:val="00D02D30"/>
    <w:rsid w:val="00D13082"/>
    <w:rsid w:val="00D14E74"/>
    <w:rsid w:val="00D15337"/>
    <w:rsid w:val="00D16A12"/>
    <w:rsid w:val="00D22A4A"/>
    <w:rsid w:val="00D24E27"/>
    <w:rsid w:val="00D2637B"/>
    <w:rsid w:val="00D31060"/>
    <w:rsid w:val="00D37918"/>
    <w:rsid w:val="00D44874"/>
    <w:rsid w:val="00D46BEF"/>
    <w:rsid w:val="00D46F03"/>
    <w:rsid w:val="00D47455"/>
    <w:rsid w:val="00D47BFC"/>
    <w:rsid w:val="00D5390D"/>
    <w:rsid w:val="00D54378"/>
    <w:rsid w:val="00D55B1F"/>
    <w:rsid w:val="00D57A3F"/>
    <w:rsid w:val="00D62E55"/>
    <w:rsid w:val="00D6391C"/>
    <w:rsid w:val="00D80C23"/>
    <w:rsid w:val="00D80EDE"/>
    <w:rsid w:val="00D85D67"/>
    <w:rsid w:val="00D87690"/>
    <w:rsid w:val="00D92BBD"/>
    <w:rsid w:val="00D9322D"/>
    <w:rsid w:val="00DB406B"/>
    <w:rsid w:val="00DB455D"/>
    <w:rsid w:val="00DC3DCD"/>
    <w:rsid w:val="00DC3F40"/>
    <w:rsid w:val="00DD0358"/>
    <w:rsid w:val="00DD5E5C"/>
    <w:rsid w:val="00DE0A49"/>
    <w:rsid w:val="00DE14B3"/>
    <w:rsid w:val="00DE37D6"/>
    <w:rsid w:val="00E067F3"/>
    <w:rsid w:val="00E07B79"/>
    <w:rsid w:val="00E11984"/>
    <w:rsid w:val="00E12562"/>
    <w:rsid w:val="00E15F98"/>
    <w:rsid w:val="00E160BB"/>
    <w:rsid w:val="00E22283"/>
    <w:rsid w:val="00E4415F"/>
    <w:rsid w:val="00E444C2"/>
    <w:rsid w:val="00E60987"/>
    <w:rsid w:val="00E72122"/>
    <w:rsid w:val="00E76E67"/>
    <w:rsid w:val="00E82A6A"/>
    <w:rsid w:val="00E86964"/>
    <w:rsid w:val="00E91E4D"/>
    <w:rsid w:val="00E951CE"/>
    <w:rsid w:val="00E95B65"/>
    <w:rsid w:val="00E9753E"/>
    <w:rsid w:val="00E97A6D"/>
    <w:rsid w:val="00EB1028"/>
    <w:rsid w:val="00EB224E"/>
    <w:rsid w:val="00EB3C6D"/>
    <w:rsid w:val="00EC087C"/>
    <w:rsid w:val="00EC6680"/>
    <w:rsid w:val="00EC6CBD"/>
    <w:rsid w:val="00ED1DFC"/>
    <w:rsid w:val="00ED5364"/>
    <w:rsid w:val="00ED5A21"/>
    <w:rsid w:val="00ED5E53"/>
    <w:rsid w:val="00EF38DF"/>
    <w:rsid w:val="00EF73B4"/>
    <w:rsid w:val="00EF76F7"/>
    <w:rsid w:val="00F02209"/>
    <w:rsid w:val="00F05923"/>
    <w:rsid w:val="00F1547B"/>
    <w:rsid w:val="00F1554E"/>
    <w:rsid w:val="00F156D2"/>
    <w:rsid w:val="00F20BF5"/>
    <w:rsid w:val="00F27D8D"/>
    <w:rsid w:val="00F27E16"/>
    <w:rsid w:val="00F314F5"/>
    <w:rsid w:val="00F33A54"/>
    <w:rsid w:val="00F406DA"/>
    <w:rsid w:val="00F6045E"/>
    <w:rsid w:val="00F60C52"/>
    <w:rsid w:val="00F62310"/>
    <w:rsid w:val="00F80AEB"/>
    <w:rsid w:val="00F82000"/>
    <w:rsid w:val="00F82B90"/>
    <w:rsid w:val="00F84F6C"/>
    <w:rsid w:val="00F93328"/>
    <w:rsid w:val="00F940B2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5EEC"/>
    <w:rsid w:val="00FF10CD"/>
    <w:rsid w:val="00FF25C0"/>
    <w:rsid w:val="00FF269E"/>
    <w:rsid w:val="00FF3C09"/>
    <w:rsid w:val="00FF53C1"/>
    <w:rsid w:val="00FF6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28DF059F"/>
  <w15:docId w15:val="{3A6602A8-B36B-454D-86C0-9AA7E5A2B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paragraph" w:styleId="2">
    <w:name w:val="heading 2"/>
    <w:basedOn w:val="a"/>
    <w:next w:val="a"/>
    <w:link w:val="20"/>
    <w:semiHidden/>
    <w:unhideWhenUsed/>
    <w:qFormat/>
    <w:rsid w:val="005B707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uiPriority w:val="22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rsid w:val="00544902"/>
    <w:rPr>
      <w:color w:val="0000FF"/>
      <w:u w:val="single"/>
    </w:rPr>
  </w:style>
  <w:style w:type="paragraph" w:styleId="a9">
    <w:name w:val="Plain Text"/>
    <w:basedOn w:val="a"/>
    <w:link w:val="aa"/>
    <w:rsid w:val="001943D2"/>
    <w:rPr>
      <w:rFonts w:ascii="Courier New" w:hAnsi="Courier New"/>
      <w:sz w:val="20"/>
      <w:szCs w:val="20"/>
    </w:rPr>
  </w:style>
  <w:style w:type="paragraph" w:styleId="ab">
    <w:name w:val="header"/>
    <w:basedOn w:val="a"/>
    <w:link w:val="ac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c">
    <w:name w:val="Верхний колонтитул Знак"/>
    <w:link w:val="ab"/>
    <w:uiPriority w:val="99"/>
    <w:rsid w:val="00E12562"/>
    <w:rPr>
      <w:sz w:val="24"/>
      <w:szCs w:val="24"/>
    </w:rPr>
  </w:style>
  <w:style w:type="paragraph" w:styleId="ad">
    <w:name w:val="footer"/>
    <w:basedOn w:val="a"/>
    <w:link w:val="ae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e">
    <w:name w:val="Нижний колонтитул Знак"/>
    <w:link w:val="ad"/>
    <w:uiPriority w:val="99"/>
    <w:rsid w:val="00E12562"/>
    <w:rPr>
      <w:sz w:val="24"/>
      <w:szCs w:val="24"/>
    </w:rPr>
  </w:style>
  <w:style w:type="paragraph" w:styleId="af">
    <w:name w:val="Balloon Text"/>
    <w:basedOn w:val="a"/>
    <w:link w:val="af0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f1">
    <w:name w:val="Основной текст Знак"/>
    <w:link w:val="af2"/>
    <w:uiPriority w:val="99"/>
    <w:rsid w:val="006316B4"/>
    <w:rPr>
      <w:color w:val="000000"/>
      <w:sz w:val="24"/>
      <w:szCs w:val="22"/>
      <w:lang w:val="ru-RU" w:eastAsia="ru-RU" w:bidi="ar-SA"/>
    </w:rPr>
  </w:style>
  <w:style w:type="character" w:customStyle="1" w:styleId="mi">
    <w:name w:val="mi"/>
    <w:basedOn w:val="a0"/>
    <w:rsid w:val="00831265"/>
  </w:style>
  <w:style w:type="paragraph" w:customStyle="1" w:styleId="leftmargin">
    <w:name w:val="left_margin"/>
    <w:basedOn w:val="a"/>
    <w:rsid w:val="00831265"/>
    <w:pPr>
      <w:spacing w:before="100" w:beforeAutospacing="1" w:after="100" w:afterAutospacing="1"/>
    </w:pPr>
  </w:style>
  <w:style w:type="character" w:styleId="af3">
    <w:name w:val="Placeholder Text"/>
    <w:basedOn w:val="a0"/>
    <w:uiPriority w:val="99"/>
    <w:semiHidden/>
    <w:rsid w:val="00537A0D"/>
    <w:rPr>
      <w:color w:val="808080"/>
    </w:rPr>
  </w:style>
  <w:style w:type="character" w:customStyle="1" w:styleId="apple-converted-space">
    <w:name w:val="apple-converted-space"/>
    <w:basedOn w:val="a0"/>
    <w:rsid w:val="00AD5DA2"/>
  </w:style>
  <w:style w:type="paragraph" w:styleId="HTML">
    <w:name w:val="HTML Preformatted"/>
    <w:basedOn w:val="a"/>
    <w:link w:val="HTML0"/>
    <w:uiPriority w:val="99"/>
    <w:unhideWhenUsed/>
    <w:rsid w:val="00D57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00" w:line="276" w:lineRule="auto"/>
    </w:pPr>
    <w:rPr>
      <w:rFonts w:ascii="Courier New" w:hAnsi="Courier New" w:cs="Courier New"/>
      <w:sz w:val="20"/>
      <w:szCs w:val="20"/>
      <w:lang w:val="en-US" w:bidi="en-US"/>
    </w:rPr>
  </w:style>
  <w:style w:type="character" w:customStyle="1" w:styleId="HTML0">
    <w:name w:val="Стандартный HTML Знак"/>
    <w:basedOn w:val="a0"/>
    <w:link w:val="HTML"/>
    <w:uiPriority w:val="99"/>
    <w:rsid w:val="00D57A3F"/>
    <w:rPr>
      <w:rFonts w:ascii="Courier New" w:hAnsi="Courier New" w:cs="Courier New"/>
      <w:lang w:val="en-US" w:bidi="en-US"/>
    </w:rPr>
  </w:style>
  <w:style w:type="character" w:customStyle="1" w:styleId="mo">
    <w:name w:val="mo"/>
    <w:basedOn w:val="a0"/>
    <w:rsid w:val="00E95B65"/>
  </w:style>
  <w:style w:type="character" w:customStyle="1" w:styleId="aa">
    <w:name w:val="Текст Знак"/>
    <w:basedOn w:val="a0"/>
    <w:link w:val="a9"/>
    <w:rsid w:val="00650B6E"/>
    <w:rPr>
      <w:rFonts w:ascii="Courier New" w:hAnsi="Courier New"/>
    </w:rPr>
  </w:style>
  <w:style w:type="paragraph" w:styleId="21">
    <w:name w:val="Body Text 2"/>
    <w:basedOn w:val="a"/>
    <w:link w:val="22"/>
    <w:rsid w:val="000A506B"/>
    <w:pPr>
      <w:jc w:val="both"/>
    </w:pPr>
    <w:rPr>
      <w:sz w:val="28"/>
    </w:rPr>
  </w:style>
  <w:style w:type="character" w:customStyle="1" w:styleId="22">
    <w:name w:val="Основной текст 2 Знак"/>
    <w:basedOn w:val="a0"/>
    <w:link w:val="21"/>
    <w:rsid w:val="000A506B"/>
    <w:rPr>
      <w:sz w:val="28"/>
      <w:szCs w:val="24"/>
    </w:rPr>
  </w:style>
  <w:style w:type="paragraph" w:customStyle="1" w:styleId="10">
    <w:name w:val="Обычный1"/>
    <w:rsid w:val="000A506B"/>
    <w:pPr>
      <w:widowControl w:val="0"/>
    </w:pPr>
    <w:rPr>
      <w:rFonts w:ascii="Courier New" w:hAnsi="Courier New"/>
      <w:snapToGrid w:val="0"/>
    </w:rPr>
  </w:style>
  <w:style w:type="character" w:customStyle="1" w:styleId="20">
    <w:name w:val="Заголовок 2 Знак"/>
    <w:basedOn w:val="a0"/>
    <w:link w:val="2"/>
    <w:semiHidden/>
    <w:rsid w:val="005B707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f2">
    <w:name w:val="Body Text"/>
    <w:basedOn w:val="a"/>
    <w:link w:val="af1"/>
    <w:uiPriority w:val="99"/>
    <w:unhideWhenUsed/>
    <w:rsid w:val="005B7076"/>
    <w:pPr>
      <w:spacing w:after="120"/>
    </w:pPr>
    <w:rPr>
      <w:color w:val="000000"/>
      <w:szCs w:val="22"/>
    </w:rPr>
  </w:style>
  <w:style w:type="character" w:customStyle="1" w:styleId="11">
    <w:name w:val="Основной текст Знак1"/>
    <w:basedOn w:val="a0"/>
    <w:semiHidden/>
    <w:rsid w:val="005B7076"/>
    <w:rPr>
      <w:sz w:val="24"/>
      <w:szCs w:val="24"/>
    </w:rPr>
  </w:style>
  <w:style w:type="paragraph" w:customStyle="1" w:styleId="23">
    <w:name w:val="Обычный2"/>
    <w:rsid w:val="005B7076"/>
    <w:pPr>
      <w:widowControl w:val="0"/>
    </w:pPr>
    <w:rPr>
      <w:rFonts w:ascii="Courier New" w:hAnsi="Courier New"/>
      <w:snapToGrid w:val="0"/>
    </w:rPr>
  </w:style>
  <w:style w:type="paragraph" w:customStyle="1" w:styleId="12">
    <w:name w:val="оглавление 1"/>
    <w:basedOn w:val="a"/>
    <w:next w:val="a"/>
    <w:autoRedefine/>
    <w:rsid w:val="00201EBB"/>
    <w:pPr>
      <w:jc w:val="both"/>
    </w:pPr>
    <w:rPr>
      <w:rFonts w:eastAsia="TimesNewRoman"/>
      <w:b/>
      <w:bCs/>
      <w:sz w:val="28"/>
    </w:rPr>
  </w:style>
  <w:style w:type="paragraph" w:customStyle="1" w:styleId="6">
    <w:name w:val="заголовок 6"/>
    <w:basedOn w:val="a"/>
    <w:next w:val="a"/>
    <w:rsid w:val="00201EBB"/>
    <w:pPr>
      <w:keepNext/>
      <w:jc w:val="both"/>
      <w:outlineLvl w:val="5"/>
    </w:pPr>
    <w:rPr>
      <w:b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86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7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9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6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3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10" Type="http://schemas.openxmlformats.org/officeDocument/2006/relationships/image" Target="media/image4.w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6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E22448-19F0-4534-BBB2-AD4E88D999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482</Words>
  <Characters>2749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3225</CharactersWithSpaces>
  <SharedDoc>false</SharedDoc>
  <HLinks>
    <vt:vector size="6" baseType="variant">
      <vt:variant>
        <vt:i4>3342396</vt:i4>
      </vt:variant>
      <vt:variant>
        <vt:i4>-1</vt:i4>
      </vt:variant>
      <vt:variant>
        <vt:i4>1029</vt:i4>
      </vt:variant>
      <vt:variant>
        <vt:i4>1</vt:i4>
      </vt:variant>
      <vt:variant>
        <vt:lpwstr>http://lovi5.ru/medicine/Image7690.gif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creator>user</dc:creator>
  <cp:lastModifiedBy>Ольга Шалагинова</cp:lastModifiedBy>
  <cp:revision>2</cp:revision>
  <cp:lastPrinted>2014-10-20T02:54:00Z</cp:lastPrinted>
  <dcterms:created xsi:type="dcterms:W3CDTF">2021-03-15T10:19:00Z</dcterms:created>
  <dcterms:modified xsi:type="dcterms:W3CDTF">2021-03-15T10:19:00Z</dcterms:modified>
</cp:coreProperties>
</file>